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A161" w14:textId="1136D548" w:rsidR="00433467" w:rsidRDefault="007F6B0A" w:rsidP="00433467">
      <w:pPr>
        <w:pStyle w:val="NoSpacing"/>
        <w:rPr>
          <w:b/>
          <w:color w:val="A6A6A6"/>
          <w:sz w:val="24"/>
          <w:szCs w:val="24"/>
        </w:rPr>
      </w:pPr>
      <w:bookmarkStart w:id="0" w:name="_GoBack"/>
      <w:bookmarkEnd w:id="0"/>
      <w:r>
        <w:rPr>
          <w:b/>
          <w:color w:val="A6A6A6"/>
          <w:sz w:val="24"/>
          <w:szCs w:val="24"/>
        </w:rPr>
        <w:t xml:space="preserve">  </w:t>
      </w:r>
    </w:p>
    <w:p w14:paraId="4B13D1F6" w14:textId="3E476F5C" w:rsidR="000C4131" w:rsidRDefault="000C4131" w:rsidP="000C4131">
      <w:pPr>
        <w:pStyle w:val="Heading2"/>
        <w:spacing w:line="276" w:lineRule="auto"/>
      </w:pPr>
      <w:r>
        <w:t>What is The Creative Advantage?</w:t>
      </w:r>
    </w:p>
    <w:p w14:paraId="5587FA88" w14:textId="27C5604A" w:rsidR="000C4131" w:rsidRDefault="00361858" w:rsidP="000C4131">
      <w:pPr>
        <w:autoSpaceDE w:val="0"/>
        <w:autoSpaceDN w:val="0"/>
        <w:adjustRightInd w:val="0"/>
        <w:spacing w:line="276" w:lineRule="auto"/>
        <w:rPr>
          <w:rFonts w:asciiTheme="majorHAnsi" w:hAnsiTheme="majorHAnsi" w:cs="SofiaProLight"/>
          <w:sz w:val="22"/>
          <w:szCs w:val="22"/>
        </w:rPr>
      </w:pPr>
      <w:hyperlink r:id="rId7" w:history="1">
        <w:r w:rsidR="000C4131" w:rsidRPr="009F6FA9">
          <w:rPr>
            <w:rStyle w:val="Hyperlink"/>
            <w:rFonts w:asciiTheme="majorHAnsi" w:hAnsiTheme="majorHAnsi" w:cs="SofiaProLight"/>
            <w:sz w:val="22"/>
            <w:szCs w:val="22"/>
          </w:rPr>
          <w:t>The Creative Advantage</w:t>
        </w:r>
      </w:hyperlink>
      <w:r w:rsidR="000C4131" w:rsidRPr="000C4131">
        <w:rPr>
          <w:rFonts w:asciiTheme="majorHAnsi" w:hAnsiTheme="majorHAnsi" w:cs="SofiaProLight"/>
          <w:sz w:val="22"/>
          <w:szCs w:val="22"/>
        </w:rPr>
        <w:t xml:space="preserve"> is a city-wide initiative to establish equitable access to arts education for each and</w:t>
      </w:r>
      <w:r w:rsidR="000C4131">
        <w:rPr>
          <w:rFonts w:asciiTheme="majorHAnsi" w:hAnsiTheme="majorHAnsi" w:cs="SofiaProLight"/>
          <w:sz w:val="22"/>
          <w:szCs w:val="22"/>
        </w:rPr>
        <w:t xml:space="preserve"> </w:t>
      </w:r>
      <w:r w:rsidR="000C4131" w:rsidRPr="000C4131">
        <w:rPr>
          <w:rFonts w:asciiTheme="majorHAnsi" w:hAnsiTheme="majorHAnsi" w:cs="SofiaProLight"/>
          <w:sz w:val="22"/>
          <w:szCs w:val="22"/>
        </w:rPr>
        <w:t>every student in Seattle Public Schools. The Creative Advantage is made possible through a public-private partnership with Seattle Public Schools, the City of Seattle Office of Arts &amp; Culture, the Seattle Foundation, and community arts partners.</w:t>
      </w:r>
    </w:p>
    <w:p w14:paraId="7C946244" w14:textId="638AD159" w:rsidR="000C4131" w:rsidRDefault="000C4131" w:rsidP="000C4131">
      <w:pPr>
        <w:autoSpaceDE w:val="0"/>
        <w:autoSpaceDN w:val="0"/>
        <w:adjustRightInd w:val="0"/>
        <w:spacing w:line="276" w:lineRule="auto"/>
        <w:rPr>
          <w:rFonts w:asciiTheme="majorHAnsi" w:hAnsiTheme="majorHAnsi" w:cs="SofiaProLight"/>
          <w:sz w:val="22"/>
          <w:szCs w:val="22"/>
        </w:rPr>
      </w:pPr>
    </w:p>
    <w:p w14:paraId="6C5D977F" w14:textId="03C9DA45" w:rsidR="000C4131" w:rsidRDefault="000C4131" w:rsidP="000C4131">
      <w:pPr>
        <w:pStyle w:val="Heading2"/>
        <w:spacing w:line="276" w:lineRule="auto"/>
      </w:pPr>
      <w:r w:rsidRPr="00326C00">
        <w:t>The Creative Advantage Community Arts Partner</w:t>
      </w:r>
      <w:r w:rsidR="00252CE3">
        <w:t>ships</w:t>
      </w:r>
    </w:p>
    <w:p w14:paraId="03FE5D57" w14:textId="629F8F61" w:rsidR="000C4131" w:rsidRPr="00C07B64" w:rsidRDefault="002C4FD5" w:rsidP="002C4FD5">
      <w:pPr>
        <w:autoSpaceDE w:val="0"/>
        <w:autoSpaceDN w:val="0"/>
        <w:adjustRightInd w:val="0"/>
        <w:spacing w:line="276" w:lineRule="auto"/>
        <w:rPr>
          <w:rFonts w:asciiTheme="majorHAnsi" w:hAnsiTheme="majorHAnsi" w:cs="Georgia"/>
          <w:sz w:val="22"/>
          <w:szCs w:val="22"/>
        </w:rPr>
      </w:pPr>
      <w:r w:rsidRPr="002C4FD5">
        <w:rPr>
          <w:rFonts w:asciiTheme="majorHAnsi" w:hAnsiTheme="majorHAnsi" w:cs="Georgia"/>
          <w:sz w:val="22"/>
          <w:szCs w:val="22"/>
        </w:rPr>
        <w:t>School-community arts partnerships are valued in Seattle for their role in increasing student</w:t>
      </w:r>
      <w:r w:rsidR="00C07B64">
        <w:rPr>
          <w:rFonts w:asciiTheme="majorHAnsi" w:hAnsiTheme="majorHAnsi" w:cs="Georgia"/>
          <w:sz w:val="22"/>
          <w:szCs w:val="22"/>
        </w:rPr>
        <w:t xml:space="preserve"> </w:t>
      </w:r>
      <w:r w:rsidRPr="002C4FD5">
        <w:rPr>
          <w:rFonts w:asciiTheme="majorHAnsi" w:hAnsiTheme="majorHAnsi" w:cs="Georgia"/>
          <w:sz w:val="22"/>
          <w:szCs w:val="22"/>
        </w:rPr>
        <w:t>access to the arts, enhancing and broadening students’ arts opportunities, and creating bridges</w:t>
      </w:r>
      <w:r w:rsidR="00C07B64">
        <w:rPr>
          <w:rFonts w:asciiTheme="majorHAnsi" w:hAnsiTheme="majorHAnsi" w:cs="Georgia"/>
          <w:sz w:val="22"/>
          <w:szCs w:val="22"/>
        </w:rPr>
        <w:t xml:space="preserve"> </w:t>
      </w:r>
      <w:r w:rsidRPr="002C4FD5">
        <w:rPr>
          <w:rFonts w:asciiTheme="majorHAnsi" w:hAnsiTheme="majorHAnsi" w:cs="Georgia"/>
          <w:sz w:val="22"/>
          <w:szCs w:val="22"/>
        </w:rPr>
        <w:t xml:space="preserve">between communities and schools.  </w:t>
      </w:r>
      <w:hyperlink r:id="rId8" w:history="1">
        <w:r w:rsidR="000C4131" w:rsidRPr="009F6FA9">
          <w:rPr>
            <w:rStyle w:val="Hyperlink"/>
            <w:rFonts w:asciiTheme="majorHAnsi" w:hAnsiTheme="majorHAnsi" w:cs="SofiaProBold"/>
            <w:bCs/>
            <w:sz w:val="22"/>
            <w:szCs w:val="22"/>
          </w:rPr>
          <w:t xml:space="preserve">The Creative Advantage Community </w:t>
        </w:r>
        <w:r w:rsidR="00C07B64" w:rsidRPr="009F6FA9">
          <w:rPr>
            <w:rStyle w:val="Hyperlink"/>
            <w:rFonts w:asciiTheme="majorHAnsi" w:hAnsiTheme="majorHAnsi" w:cs="SofiaProBold"/>
            <w:bCs/>
            <w:sz w:val="22"/>
            <w:szCs w:val="22"/>
          </w:rPr>
          <w:t>A</w:t>
        </w:r>
        <w:r w:rsidR="000C4131" w:rsidRPr="009F6FA9">
          <w:rPr>
            <w:rStyle w:val="Hyperlink"/>
            <w:rFonts w:asciiTheme="majorHAnsi" w:hAnsiTheme="majorHAnsi" w:cs="SofiaProBold"/>
            <w:bCs/>
            <w:sz w:val="22"/>
            <w:szCs w:val="22"/>
          </w:rPr>
          <w:t xml:space="preserve">rts </w:t>
        </w:r>
        <w:r w:rsidR="00C07B64" w:rsidRPr="009F6FA9">
          <w:rPr>
            <w:rStyle w:val="Hyperlink"/>
            <w:rFonts w:asciiTheme="majorHAnsi" w:hAnsiTheme="majorHAnsi" w:cs="SofiaProBold"/>
            <w:bCs/>
            <w:sz w:val="22"/>
            <w:szCs w:val="22"/>
          </w:rPr>
          <w:t>P</w:t>
        </w:r>
        <w:r w:rsidR="000C4131" w:rsidRPr="009F6FA9">
          <w:rPr>
            <w:rStyle w:val="Hyperlink"/>
            <w:rFonts w:asciiTheme="majorHAnsi" w:hAnsiTheme="majorHAnsi" w:cs="SofiaProBold"/>
            <w:bCs/>
            <w:sz w:val="22"/>
            <w:szCs w:val="22"/>
          </w:rPr>
          <w:t xml:space="preserve">artner </w:t>
        </w:r>
        <w:r w:rsidR="00C07B64" w:rsidRPr="009F6FA9">
          <w:rPr>
            <w:rStyle w:val="Hyperlink"/>
            <w:rFonts w:asciiTheme="majorHAnsi" w:hAnsiTheme="majorHAnsi" w:cs="SofiaProBold"/>
            <w:bCs/>
            <w:sz w:val="22"/>
            <w:szCs w:val="22"/>
          </w:rPr>
          <w:t>R</w:t>
        </w:r>
        <w:r w:rsidR="000C4131" w:rsidRPr="009F6FA9">
          <w:rPr>
            <w:rStyle w:val="Hyperlink"/>
            <w:rFonts w:asciiTheme="majorHAnsi" w:hAnsiTheme="majorHAnsi" w:cs="SofiaProBold"/>
            <w:bCs/>
            <w:sz w:val="22"/>
            <w:szCs w:val="22"/>
          </w:rPr>
          <w:t>oster</w:t>
        </w:r>
      </w:hyperlink>
      <w:r w:rsidR="000C4131" w:rsidRPr="002C4FD5">
        <w:rPr>
          <w:rFonts w:asciiTheme="majorHAnsi" w:hAnsiTheme="majorHAnsi" w:cs="SofiaProBold"/>
          <w:bCs/>
          <w:sz w:val="22"/>
          <w:szCs w:val="22"/>
        </w:rPr>
        <w:t xml:space="preserve"> </w:t>
      </w:r>
      <w:r w:rsidR="00C07B64">
        <w:rPr>
          <w:rFonts w:asciiTheme="majorHAnsi" w:hAnsiTheme="majorHAnsi" w:cs="SofiaProBold"/>
          <w:bCs/>
          <w:sz w:val="22"/>
          <w:szCs w:val="22"/>
        </w:rPr>
        <w:t xml:space="preserve">is </w:t>
      </w:r>
      <w:r w:rsidR="000C4131" w:rsidRPr="002C4FD5">
        <w:rPr>
          <w:rFonts w:asciiTheme="majorHAnsi" w:hAnsiTheme="majorHAnsi" w:cs="SofiaProRegular"/>
          <w:sz w:val="22"/>
          <w:szCs w:val="22"/>
        </w:rPr>
        <w:t>a vetted list of teaching artists and</w:t>
      </w:r>
      <w:r w:rsidR="000C4131" w:rsidRPr="002C4FD5">
        <w:rPr>
          <w:rFonts w:asciiTheme="majorHAnsi" w:hAnsiTheme="majorHAnsi" w:cs="SofiaProBold"/>
          <w:bCs/>
          <w:sz w:val="22"/>
          <w:szCs w:val="22"/>
        </w:rPr>
        <w:t xml:space="preserve"> </w:t>
      </w:r>
      <w:r w:rsidR="000C4131" w:rsidRPr="002C4FD5">
        <w:rPr>
          <w:rFonts w:asciiTheme="majorHAnsi" w:hAnsiTheme="majorHAnsi" w:cs="SofiaProRegular"/>
          <w:sz w:val="22"/>
          <w:szCs w:val="22"/>
        </w:rPr>
        <w:t>community arts and culture organizations who provide integrated and cultural arts</w:t>
      </w:r>
      <w:r w:rsidR="00533BE2" w:rsidRPr="002C4FD5">
        <w:rPr>
          <w:rFonts w:asciiTheme="majorHAnsi" w:hAnsiTheme="majorHAnsi" w:cs="SofiaProBold"/>
          <w:bCs/>
          <w:sz w:val="22"/>
          <w:szCs w:val="22"/>
        </w:rPr>
        <w:t xml:space="preserve"> </w:t>
      </w:r>
      <w:r w:rsidR="000C4131" w:rsidRPr="002C4FD5">
        <w:rPr>
          <w:rFonts w:asciiTheme="majorHAnsi" w:hAnsiTheme="majorHAnsi" w:cs="SofiaProRegular"/>
          <w:sz w:val="22"/>
          <w:szCs w:val="22"/>
        </w:rPr>
        <w:t>learning for students and teachers, and exposure to different methods of expression</w:t>
      </w:r>
      <w:r w:rsidR="00533BE2" w:rsidRPr="002C4FD5">
        <w:rPr>
          <w:rFonts w:asciiTheme="majorHAnsi" w:hAnsiTheme="majorHAnsi" w:cs="SofiaProBold"/>
          <w:bCs/>
          <w:sz w:val="22"/>
          <w:szCs w:val="22"/>
        </w:rPr>
        <w:t xml:space="preserve"> </w:t>
      </w:r>
      <w:r w:rsidR="000C4131" w:rsidRPr="002C4FD5">
        <w:rPr>
          <w:rFonts w:asciiTheme="majorHAnsi" w:hAnsiTheme="majorHAnsi" w:cs="SofiaProRegular"/>
          <w:sz w:val="22"/>
          <w:szCs w:val="22"/>
        </w:rPr>
        <w:t>and viewing the world.</w:t>
      </w:r>
    </w:p>
    <w:p w14:paraId="5DC8CC23" w14:textId="7B4C3440" w:rsidR="00533BE2" w:rsidRDefault="00533BE2" w:rsidP="000C4131">
      <w:pPr>
        <w:autoSpaceDE w:val="0"/>
        <w:autoSpaceDN w:val="0"/>
        <w:adjustRightInd w:val="0"/>
        <w:spacing w:line="276" w:lineRule="auto"/>
        <w:rPr>
          <w:rFonts w:asciiTheme="majorHAnsi" w:hAnsiTheme="majorHAnsi" w:cs="SofiaProBold"/>
          <w:bCs/>
          <w:sz w:val="22"/>
          <w:szCs w:val="22"/>
        </w:rPr>
      </w:pPr>
    </w:p>
    <w:p w14:paraId="357D7DC7" w14:textId="0176BE99" w:rsidR="00533BE2" w:rsidRDefault="00533BE2" w:rsidP="00533BE2">
      <w:pPr>
        <w:pStyle w:val="Heading2"/>
        <w:spacing w:line="276" w:lineRule="auto"/>
      </w:pPr>
      <w:r>
        <w:t>Purpose of Evaluation</w:t>
      </w:r>
    </w:p>
    <w:p w14:paraId="51AD100A" w14:textId="348991A4" w:rsidR="00533BE2" w:rsidRPr="00533BE2" w:rsidRDefault="00533BE2" w:rsidP="00533BE2">
      <w:pPr>
        <w:pStyle w:val="CommentText"/>
        <w:spacing w:line="276" w:lineRule="auto"/>
        <w:rPr>
          <w:rFonts w:asciiTheme="majorHAnsi" w:hAnsiTheme="majorHAnsi"/>
          <w:sz w:val="22"/>
          <w:szCs w:val="22"/>
        </w:rPr>
      </w:pPr>
      <w:r w:rsidRPr="00533BE2">
        <w:rPr>
          <w:rFonts w:asciiTheme="majorHAnsi" w:hAnsiTheme="majorHAnsi"/>
          <w:sz w:val="22"/>
          <w:szCs w:val="22"/>
        </w:rPr>
        <w:t xml:space="preserve">We prioritize arts partners that </w:t>
      </w:r>
      <w:r w:rsidR="00C07B64">
        <w:rPr>
          <w:rFonts w:asciiTheme="majorHAnsi" w:hAnsiTheme="majorHAnsi"/>
          <w:sz w:val="22"/>
          <w:szCs w:val="22"/>
        </w:rPr>
        <w:t>foster creative learning environments and</w:t>
      </w:r>
      <w:r w:rsidR="00D85542">
        <w:rPr>
          <w:rFonts w:asciiTheme="majorHAnsi" w:hAnsiTheme="majorHAnsi"/>
          <w:sz w:val="22"/>
          <w:szCs w:val="22"/>
        </w:rPr>
        <w:t xml:space="preserve"> center </w:t>
      </w:r>
      <w:r w:rsidRPr="00533BE2">
        <w:rPr>
          <w:rFonts w:asciiTheme="majorHAnsi" w:hAnsiTheme="majorHAnsi"/>
          <w:sz w:val="22"/>
          <w:szCs w:val="22"/>
        </w:rPr>
        <w:t>culturally responsive teaching practices</w:t>
      </w:r>
      <w:r w:rsidR="00C07B64">
        <w:rPr>
          <w:rFonts w:asciiTheme="majorHAnsi" w:hAnsiTheme="majorHAnsi"/>
          <w:sz w:val="22"/>
          <w:szCs w:val="22"/>
        </w:rPr>
        <w:t xml:space="preserve">.  This evaluation provides an opportunity to hear from </w:t>
      </w:r>
      <w:r w:rsidR="0028080A">
        <w:rPr>
          <w:rFonts w:asciiTheme="majorHAnsi" w:hAnsiTheme="majorHAnsi"/>
          <w:sz w:val="22"/>
          <w:szCs w:val="22"/>
        </w:rPr>
        <w:t xml:space="preserve">those who have </w:t>
      </w:r>
      <w:r w:rsidR="00D85542">
        <w:rPr>
          <w:rFonts w:asciiTheme="majorHAnsi" w:hAnsiTheme="majorHAnsi"/>
          <w:sz w:val="22"/>
          <w:szCs w:val="22"/>
        </w:rPr>
        <w:t>observ</w:t>
      </w:r>
      <w:r w:rsidR="0028080A">
        <w:rPr>
          <w:rFonts w:asciiTheme="majorHAnsi" w:hAnsiTheme="majorHAnsi"/>
          <w:sz w:val="22"/>
          <w:szCs w:val="22"/>
        </w:rPr>
        <w:t>ed</w:t>
      </w:r>
      <w:r w:rsidR="00D85542">
        <w:rPr>
          <w:rFonts w:asciiTheme="majorHAnsi" w:hAnsiTheme="majorHAnsi"/>
          <w:sz w:val="22"/>
          <w:szCs w:val="22"/>
        </w:rPr>
        <w:t xml:space="preserve"> an applicant</w:t>
      </w:r>
      <w:r w:rsidR="0028080A">
        <w:rPr>
          <w:rFonts w:asciiTheme="majorHAnsi" w:hAnsiTheme="majorHAnsi"/>
          <w:sz w:val="22"/>
          <w:szCs w:val="22"/>
        </w:rPr>
        <w:t xml:space="preserve"> in teaching environments.</w:t>
      </w:r>
    </w:p>
    <w:p w14:paraId="7D2B1FE6" w14:textId="77777777" w:rsidR="00CE4139" w:rsidRPr="00CE4139" w:rsidRDefault="00CE4139" w:rsidP="004B1F89">
      <w:pPr>
        <w:pStyle w:val="NoSpacing"/>
        <w:rPr>
          <w:sz w:val="24"/>
          <w:szCs w:val="24"/>
        </w:rPr>
      </w:pPr>
    </w:p>
    <w:tbl>
      <w:tblPr>
        <w:tblW w:w="10320" w:type="dxa"/>
        <w:tblInd w:w="-1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5160"/>
      </w:tblGrid>
      <w:tr w:rsidR="00533BE2" w:rsidRPr="00CE4139" w14:paraId="63A327A2" w14:textId="77777777" w:rsidTr="00533BE2">
        <w:trPr>
          <w:cantSplit/>
          <w:trHeight w:hRule="exact" w:val="775"/>
        </w:trPr>
        <w:tc>
          <w:tcPr>
            <w:tcW w:w="10320" w:type="dxa"/>
            <w:gridSpan w:val="2"/>
            <w:shd w:val="clear" w:color="auto" w:fill="262626" w:themeFill="text1" w:themeFillTint="D9"/>
            <w:vAlign w:val="center"/>
          </w:tcPr>
          <w:p w14:paraId="3B7FBA55" w14:textId="77777777" w:rsidR="00533BE2" w:rsidRPr="00DC0AA4" w:rsidRDefault="00533BE2" w:rsidP="00533BE2">
            <w:pPr>
              <w:pStyle w:val="NoSpacing"/>
              <w:spacing w:line="276" w:lineRule="auto"/>
              <w:ind w:left="2160" w:hanging="21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33BE2">
              <w:rPr>
                <w:rFonts w:asciiTheme="majorHAnsi" w:hAnsiTheme="majorHAnsi"/>
                <w:b/>
                <w:sz w:val="24"/>
                <w:szCs w:val="24"/>
              </w:rPr>
              <w:t>EVALUATION FORM:</w:t>
            </w:r>
            <w:r w:rsidRPr="00533BE2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DC0AA4">
              <w:rPr>
                <w:rFonts w:asciiTheme="majorHAnsi" w:hAnsiTheme="majorHAnsi"/>
                <w:sz w:val="24"/>
                <w:szCs w:val="24"/>
              </w:rPr>
              <w:t>To be completed on behalf of applicants to the Community Arts Partner Roster</w:t>
            </w:r>
          </w:p>
          <w:p w14:paraId="2E1C2BA4" w14:textId="44A2B9E2" w:rsidR="00533BE2" w:rsidRPr="00DC0AA4" w:rsidRDefault="00533BE2" w:rsidP="00533BE2">
            <w:pPr>
              <w:pStyle w:val="NoSpacing"/>
              <w:spacing w:line="276" w:lineRule="auto"/>
              <w:ind w:left="2160" w:hanging="2160"/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533BE2">
              <w:rPr>
                <w:rFonts w:asciiTheme="majorHAnsi" w:hAnsiTheme="majorHAnsi"/>
                <w:b/>
                <w:sz w:val="24"/>
                <w:szCs w:val="24"/>
              </w:rPr>
              <w:t xml:space="preserve">DUE DATE: </w:t>
            </w:r>
            <w:r w:rsidR="00DC0AA4" w:rsidRPr="00DC0AA4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Email completed forms to </w:t>
            </w:r>
            <w:hyperlink r:id="rId9" w:history="1">
              <w:r w:rsidR="00DC0AA4" w:rsidRPr="00DC0AA4">
                <w:rPr>
                  <w:rStyle w:val="Hyperlink"/>
                  <w:rFonts w:asciiTheme="majorHAnsi" w:hAnsiTheme="majorHAnsi"/>
                  <w:color w:val="FFFFFF" w:themeColor="background1"/>
                  <w:sz w:val="24"/>
                  <w:szCs w:val="24"/>
                </w:rPr>
                <w:t>tina.lapdula@seattle.gov</w:t>
              </w:r>
            </w:hyperlink>
            <w:r w:rsidR="009F6FA9">
              <w:t xml:space="preserve"> </w:t>
            </w:r>
            <w:r w:rsidR="00DC0AA4" w:rsidRPr="00DC0AA4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by </w:t>
            </w:r>
            <w:r w:rsidRPr="00DC0AA4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March 1</w:t>
            </w:r>
            <w:r w:rsidR="003A652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1</w:t>
            </w:r>
            <w:r w:rsidRPr="00DC0AA4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, 11:00 PM</w:t>
            </w:r>
            <w:r w:rsidR="009F6FA9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PST</w:t>
            </w:r>
          </w:p>
          <w:p w14:paraId="473F54C0" w14:textId="77777777" w:rsidR="00533BE2" w:rsidRPr="00CE4139" w:rsidRDefault="00533BE2">
            <w:pPr>
              <w:rPr>
                <w:rFonts w:ascii="Calibri" w:hAnsi="Calibri" w:cs="Arial"/>
                <w:b/>
                <w:szCs w:val="24"/>
              </w:rPr>
            </w:pPr>
          </w:p>
        </w:tc>
      </w:tr>
      <w:tr w:rsidR="00956664" w:rsidRPr="00CE4139" w14:paraId="47169A8D" w14:textId="77777777" w:rsidTr="00CE4139">
        <w:trPr>
          <w:cantSplit/>
          <w:trHeight w:hRule="exact" w:val="775"/>
        </w:trPr>
        <w:tc>
          <w:tcPr>
            <w:tcW w:w="10320" w:type="dxa"/>
            <w:gridSpan w:val="2"/>
            <w:vAlign w:val="center"/>
          </w:tcPr>
          <w:p w14:paraId="7A73C77E" w14:textId="764191E5" w:rsidR="00956664" w:rsidRPr="0028080A" w:rsidRDefault="00CE4139">
            <w:pPr>
              <w:rPr>
                <w:rFonts w:ascii="Calibri" w:hAnsi="Calibri" w:cs="Arial"/>
                <w:sz w:val="22"/>
                <w:szCs w:val="22"/>
              </w:rPr>
            </w:pPr>
            <w:r w:rsidRPr="0028080A">
              <w:rPr>
                <w:rFonts w:ascii="Calibri" w:hAnsi="Calibri" w:cs="Arial"/>
                <w:b/>
                <w:sz w:val="22"/>
                <w:szCs w:val="22"/>
              </w:rPr>
              <w:t>Evaluator</w:t>
            </w:r>
            <w:r w:rsidR="00956664" w:rsidRPr="0028080A">
              <w:rPr>
                <w:rFonts w:ascii="Calibri" w:hAnsi="Calibri" w:cs="Arial"/>
                <w:b/>
                <w:sz w:val="22"/>
                <w:szCs w:val="22"/>
              </w:rPr>
              <w:t xml:space="preserve"> Name</w:t>
            </w:r>
          </w:p>
          <w:p w14:paraId="46B9203D" w14:textId="77777777" w:rsidR="00956664" w:rsidRPr="0028080A" w:rsidRDefault="00956664">
            <w:pPr>
              <w:rPr>
                <w:rFonts w:ascii="Calibri" w:hAnsi="Calibri" w:cs="Arial"/>
                <w:sz w:val="22"/>
                <w:szCs w:val="22"/>
              </w:rPr>
            </w:pPr>
            <w:r w:rsidRPr="0028080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8080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8080A">
              <w:rPr>
                <w:rFonts w:ascii="Calibri" w:hAnsi="Calibri" w:cs="Arial"/>
                <w:sz w:val="22"/>
                <w:szCs w:val="22"/>
              </w:rPr>
            </w:r>
            <w:r w:rsidRPr="0028080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56664" w:rsidRPr="00CE4139" w14:paraId="2A807C8D" w14:textId="77777777" w:rsidTr="00CE4139">
        <w:trPr>
          <w:cantSplit/>
          <w:trHeight w:hRule="exact" w:val="802"/>
        </w:trPr>
        <w:tc>
          <w:tcPr>
            <w:tcW w:w="5160" w:type="dxa"/>
            <w:vAlign w:val="center"/>
          </w:tcPr>
          <w:p w14:paraId="4933FD9F" w14:textId="77777777" w:rsidR="00956664" w:rsidRPr="0028080A" w:rsidRDefault="00956664" w:rsidP="009F282C">
            <w:pPr>
              <w:rPr>
                <w:rFonts w:ascii="Calibri" w:hAnsi="Calibri" w:cs="Arial"/>
                <w:sz w:val="22"/>
                <w:szCs w:val="22"/>
              </w:rPr>
            </w:pPr>
            <w:r w:rsidRPr="0028080A">
              <w:rPr>
                <w:rFonts w:ascii="Calibri" w:hAnsi="Calibri" w:cs="Arial"/>
                <w:b/>
                <w:sz w:val="22"/>
                <w:szCs w:val="22"/>
              </w:rPr>
              <w:t>Email Address</w:t>
            </w:r>
            <w:r w:rsidRPr="0028080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A9593E7" w14:textId="77777777" w:rsidR="00956664" w:rsidRPr="0028080A" w:rsidRDefault="00956664" w:rsidP="009F282C">
            <w:pPr>
              <w:rPr>
                <w:rFonts w:ascii="Calibri" w:hAnsi="Calibri" w:cs="Arial"/>
                <w:sz w:val="22"/>
                <w:szCs w:val="22"/>
              </w:rPr>
            </w:pPr>
            <w:r w:rsidRPr="0028080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8080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8080A">
              <w:rPr>
                <w:rFonts w:ascii="Calibri" w:hAnsi="Calibri" w:cs="Arial"/>
                <w:sz w:val="22"/>
                <w:szCs w:val="22"/>
              </w:rPr>
            </w:r>
            <w:r w:rsidRPr="0028080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60" w:type="dxa"/>
            <w:vAlign w:val="center"/>
          </w:tcPr>
          <w:p w14:paraId="0757E847" w14:textId="77777777" w:rsidR="00956664" w:rsidRPr="0028080A" w:rsidRDefault="00956664">
            <w:pPr>
              <w:rPr>
                <w:rFonts w:ascii="Calibri" w:hAnsi="Calibri" w:cs="Arial"/>
                <w:sz w:val="22"/>
                <w:szCs w:val="22"/>
              </w:rPr>
            </w:pPr>
            <w:r w:rsidRPr="0028080A">
              <w:rPr>
                <w:rFonts w:ascii="Calibri" w:hAnsi="Calibri" w:cs="Arial"/>
                <w:b/>
                <w:sz w:val="22"/>
                <w:szCs w:val="22"/>
              </w:rPr>
              <w:t xml:space="preserve">Phone: </w:t>
            </w:r>
            <w:r w:rsidRPr="0028080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80A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b/>
                <w:sz w:val="22"/>
                <w:szCs w:val="22"/>
              </w:rPr>
            </w:r>
            <w:r w:rsidR="00361858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28080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28080A">
              <w:rPr>
                <w:rFonts w:ascii="Calibri" w:hAnsi="Calibri" w:cs="Arial"/>
                <w:b/>
                <w:sz w:val="22"/>
                <w:szCs w:val="22"/>
              </w:rPr>
              <w:t xml:space="preserve">Home </w:t>
            </w:r>
            <w:r w:rsidRPr="0028080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80A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b/>
                <w:sz w:val="22"/>
                <w:szCs w:val="22"/>
              </w:rPr>
            </w:r>
            <w:r w:rsidR="00361858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28080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28080A">
              <w:rPr>
                <w:rFonts w:ascii="Calibri" w:hAnsi="Calibri" w:cs="Arial"/>
                <w:b/>
                <w:sz w:val="22"/>
                <w:szCs w:val="22"/>
              </w:rPr>
              <w:t xml:space="preserve">Cell </w:t>
            </w:r>
            <w:r w:rsidRPr="0028080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80A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b/>
                <w:sz w:val="22"/>
                <w:szCs w:val="22"/>
              </w:rPr>
            </w:r>
            <w:r w:rsidR="00361858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28080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Pr="0028080A">
              <w:rPr>
                <w:rFonts w:ascii="Calibri" w:hAnsi="Calibri" w:cs="Arial"/>
                <w:b/>
                <w:sz w:val="22"/>
                <w:szCs w:val="22"/>
              </w:rPr>
              <w:t xml:space="preserve">Work </w:t>
            </w:r>
          </w:p>
          <w:p w14:paraId="527699B9" w14:textId="77777777" w:rsidR="00956664" w:rsidRPr="0028080A" w:rsidRDefault="00956664">
            <w:pPr>
              <w:rPr>
                <w:rFonts w:ascii="Calibri" w:hAnsi="Calibri" w:cs="Arial"/>
                <w:sz w:val="22"/>
                <w:szCs w:val="22"/>
              </w:rPr>
            </w:pPr>
            <w:r w:rsidRPr="0028080A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28080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8080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8080A">
              <w:rPr>
                <w:rFonts w:ascii="Calibri" w:hAnsi="Calibri" w:cs="Arial"/>
                <w:sz w:val="22"/>
                <w:szCs w:val="22"/>
              </w:rPr>
            </w:r>
            <w:r w:rsidRPr="0028080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28080A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  <w:r w:rsidRPr="0028080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8080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080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8080A">
              <w:rPr>
                <w:rFonts w:ascii="Calibri" w:hAnsi="Calibri" w:cs="Arial"/>
                <w:sz w:val="22"/>
                <w:szCs w:val="22"/>
              </w:rPr>
            </w:r>
            <w:r w:rsidRPr="0028080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2AF4354F" w14:textId="77777777" w:rsidR="00CE4139" w:rsidRPr="0028080A" w:rsidRDefault="00CE413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ADEF23" w14:textId="77777777" w:rsidR="00CE4139" w:rsidRPr="0028080A" w:rsidRDefault="00CE413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CBC10F2" w14:textId="77777777" w:rsidR="00CE4139" w:rsidRPr="0028080A" w:rsidRDefault="00CE413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5E2D7E0" w14:textId="77777777" w:rsidR="00CE4139" w:rsidRPr="0028080A" w:rsidRDefault="00CE413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56664" w:rsidRPr="00CE4139" w14:paraId="4DC2E2FE" w14:textId="77777777" w:rsidTr="00CE4139">
        <w:trPr>
          <w:cantSplit/>
          <w:trHeight w:hRule="exact" w:val="730"/>
        </w:trPr>
        <w:tc>
          <w:tcPr>
            <w:tcW w:w="5160" w:type="dxa"/>
            <w:vAlign w:val="center"/>
          </w:tcPr>
          <w:p w14:paraId="1E36EE56" w14:textId="77777777" w:rsidR="00956664" w:rsidRPr="0028080A" w:rsidRDefault="00956664">
            <w:pPr>
              <w:rPr>
                <w:rFonts w:ascii="Calibri" w:hAnsi="Calibri" w:cs="Arial"/>
                <w:sz w:val="22"/>
                <w:szCs w:val="22"/>
              </w:rPr>
            </w:pPr>
            <w:r w:rsidRPr="0028080A">
              <w:rPr>
                <w:rFonts w:ascii="Calibri" w:hAnsi="Calibri" w:cs="Arial"/>
                <w:b/>
                <w:sz w:val="22"/>
                <w:szCs w:val="22"/>
              </w:rPr>
              <w:t>Name of School</w:t>
            </w:r>
            <w:r w:rsidR="00BA3F20" w:rsidRPr="0028080A">
              <w:rPr>
                <w:rFonts w:ascii="Calibri" w:hAnsi="Calibri" w:cs="Arial"/>
                <w:b/>
                <w:sz w:val="22"/>
                <w:szCs w:val="22"/>
              </w:rPr>
              <w:t xml:space="preserve"> or Organization</w:t>
            </w:r>
          </w:p>
          <w:p w14:paraId="3C622D2A" w14:textId="77777777" w:rsidR="00956664" w:rsidRPr="0028080A" w:rsidRDefault="00956664">
            <w:pPr>
              <w:rPr>
                <w:rFonts w:ascii="Calibri" w:hAnsi="Calibri" w:cs="Arial"/>
                <w:sz w:val="22"/>
                <w:szCs w:val="22"/>
              </w:rPr>
            </w:pPr>
            <w:r w:rsidRPr="0028080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8080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8080A">
              <w:rPr>
                <w:rFonts w:ascii="Calibri" w:hAnsi="Calibri" w:cs="Arial"/>
                <w:sz w:val="22"/>
                <w:szCs w:val="22"/>
              </w:rPr>
            </w:r>
            <w:r w:rsidRPr="0028080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60" w:type="dxa"/>
            <w:vAlign w:val="center"/>
          </w:tcPr>
          <w:p w14:paraId="1D6B6885" w14:textId="77777777" w:rsidR="00956664" w:rsidRPr="0028080A" w:rsidRDefault="00956664">
            <w:pPr>
              <w:rPr>
                <w:rFonts w:ascii="Calibri" w:hAnsi="Calibri" w:cs="Arial"/>
                <w:sz w:val="22"/>
                <w:szCs w:val="22"/>
              </w:rPr>
            </w:pPr>
            <w:r w:rsidRPr="0028080A">
              <w:rPr>
                <w:rFonts w:ascii="Calibri" w:hAnsi="Calibri" w:cs="Arial"/>
                <w:b/>
                <w:sz w:val="22"/>
                <w:szCs w:val="22"/>
              </w:rPr>
              <w:t>School District</w:t>
            </w:r>
            <w:r w:rsidRPr="0028080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77C5C" w:rsidRPr="0028080A">
              <w:rPr>
                <w:rFonts w:ascii="Calibri" w:hAnsi="Calibri" w:cs="Arial"/>
                <w:sz w:val="22"/>
                <w:szCs w:val="22"/>
              </w:rPr>
              <w:t>(If you’re affiliated with a school)</w:t>
            </w:r>
          </w:p>
          <w:p w14:paraId="3C957C00" w14:textId="77777777" w:rsidR="00956664" w:rsidRPr="0028080A" w:rsidRDefault="00956664">
            <w:pPr>
              <w:rPr>
                <w:rFonts w:ascii="Calibri" w:hAnsi="Calibri" w:cs="Arial"/>
                <w:sz w:val="22"/>
                <w:szCs w:val="22"/>
              </w:rPr>
            </w:pPr>
            <w:r w:rsidRPr="0028080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8080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8080A">
              <w:rPr>
                <w:rFonts w:ascii="Calibri" w:hAnsi="Calibri" w:cs="Arial"/>
                <w:sz w:val="22"/>
                <w:szCs w:val="22"/>
              </w:rPr>
            </w:r>
            <w:r w:rsidRPr="0028080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8080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56664" w:rsidRPr="00CE4139" w14:paraId="178005D7" w14:textId="77777777" w:rsidTr="00CE4139">
        <w:tblPrEx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0320" w:type="dxa"/>
            <w:gridSpan w:val="2"/>
            <w:tcMar>
              <w:top w:w="72" w:type="dxa"/>
              <w:bottom w:w="72" w:type="dxa"/>
            </w:tcMar>
            <w:vAlign w:val="center"/>
          </w:tcPr>
          <w:p w14:paraId="488AFFB1" w14:textId="77777777" w:rsidR="00956664" w:rsidRPr="0028080A" w:rsidRDefault="00477C5C" w:rsidP="00BA3F2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8080A">
              <w:rPr>
                <w:rFonts w:ascii="Calibri" w:hAnsi="Calibri" w:cs="Arial"/>
                <w:b/>
                <w:sz w:val="22"/>
                <w:szCs w:val="22"/>
              </w:rPr>
              <w:t xml:space="preserve">Your Primary </w:t>
            </w:r>
            <w:r w:rsidR="00956664" w:rsidRPr="0028080A">
              <w:rPr>
                <w:rFonts w:ascii="Calibri" w:hAnsi="Calibri" w:cs="Arial"/>
                <w:b/>
                <w:sz w:val="22"/>
                <w:szCs w:val="22"/>
              </w:rPr>
              <w:t xml:space="preserve">Role </w:t>
            </w:r>
            <w:r w:rsidR="00956664" w:rsidRPr="0028080A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56664" w:rsidRPr="0028080A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="00956664" w:rsidRPr="0028080A">
              <w:rPr>
                <w:rFonts w:ascii="Calibri" w:hAnsi="Calibri" w:cs="Arial"/>
                <w:bCs/>
                <w:sz w:val="22"/>
                <w:szCs w:val="22"/>
              </w:rPr>
            </w:r>
            <w:r w:rsidR="00956664" w:rsidRPr="0028080A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956664" w:rsidRPr="0028080A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="00956664" w:rsidRPr="0028080A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="00956664" w:rsidRPr="0028080A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="00956664" w:rsidRPr="0028080A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="00956664" w:rsidRPr="0028080A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="00956664" w:rsidRPr="0028080A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C92C64" w:rsidRPr="00CE4139" w14:paraId="1638A460" w14:textId="77777777" w:rsidTr="00DD73A4">
        <w:tblPrEx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320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2" w:type="dxa"/>
              <w:bottom w:w="72" w:type="dxa"/>
            </w:tcMar>
            <w:vAlign w:val="center"/>
          </w:tcPr>
          <w:p w14:paraId="256CC919" w14:textId="77777777" w:rsidR="000913F3" w:rsidRPr="0028080A" w:rsidRDefault="000913F3" w:rsidP="00C92C6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96B7C34" w14:textId="67A0B361" w:rsidR="000913F3" w:rsidRPr="0028080A" w:rsidRDefault="00C92C64" w:rsidP="00E47F84">
            <w:pPr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28080A">
              <w:rPr>
                <w:rFonts w:ascii="Calibri" w:hAnsi="Calibri" w:cs="Arial"/>
                <w:b/>
                <w:sz w:val="22"/>
                <w:szCs w:val="22"/>
              </w:rPr>
              <w:t xml:space="preserve">Name of </w:t>
            </w:r>
            <w:r w:rsidR="004B1F89" w:rsidRPr="0028080A">
              <w:rPr>
                <w:rFonts w:ascii="Calibri" w:hAnsi="Calibri" w:cs="Arial"/>
                <w:b/>
                <w:sz w:val="22"/>
                <w:szCs w:val="22"/>
              </w:rPr>
              <w:t>Arts Partner</w:t>
            </w:r>
            <w:r w:rsidRPr="0028080A">
              <w:rPr>
                <w:rFonts w:ascii="Calibri" w:hAnsi="Calibri" w:cs="Arial"/>
                <w:b/>
                <w:sz w:val="22"/>
                <w:szCs w:val="22"/>
              </w:rPr>
              <w:t xml:space="preserve"> applying to the Roster:</w:t>
            </w:r>
            <w:r w:rsidRPr="0028080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28080A">
              <w:rPr>
                <w:rFonts w:ascii="Calibri" w:hAnsi="Calibr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23"/>
            <w:r w:rsidRPr="0028080A">
              <w:rPr>
                <w:rFonts w:ascii="Calibri" w:hAnsi="Calibr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28080A">
              <w:rPr>
                <w:rFonts w:ascii="Calibri" w:hAnsi="Calibri" w:cs="Arial"/>
                <w:bCs/>
                <w:sz w:val="22"/>
                <w:szCs w:val="22"/>
                <w:u w:val="single"/>
              </w:rPr>
            </w:r>
            <w:r w:rsidRPr="0028080A">
              <w:rPr>
                <w:rFonts w:ascii="Calibri" w:hAnsi="Calibri" w:cs="Arial"/>
                <w:bCs/>
                <w:sz w:val="22"/>
                <w:szCs w:val="22"/>
                <w:u w:val="single"/>
              </w:rPr>
              <w:fldChar w:fldCharType="separate"/>
            </w:r>
            <w:r w:rsidRPr="0028080A">
              <w:rPr>
                <w:rFonts w:ascii="Calibri" w:hAnsi="Calibri" w:cs="Cambria Math"/>
                <w:bCs/>
                <w:noProof/>
                <w:sz w:val="22"/>
                <w:szCs w:val="22"/>
                <w:u w:val="single"/>
              </w:rPr>
              <w:t> </w:t>
            </w:r>
            <w:r w:rsidRPr="0028080A">
              <w:rPr>
                <w:rFonts w:ascii="Calibri" w:hAnsi="Calibri" w:cs="Cambria Math"/>
                <w:bCs/>
                <w:noProof/>
                <w:sz w:val="22"/>
                <w:szCs w:val="22"/>
                <w:u w:val="single"/>
              </w:rPr>
              <w:t> </w:t>
            </w:r>
            <w:r w:rsidRPr="0028080A">
              <w:rPr>
                <w:rFonts w:ascii="Calibri" w:hAnsi="Calibri" w:cs="Cambria Math"/>
                <w:bCs/>
                <w:noProof/>
                <w:sz w:val="22"/>
                <w:szCs w:val="22"/>
                <w:u w:val="single"/>
              </w:rPr>
              <w:t> </w:t>
            </w:r>
            <w:r w:rsidRPr="0028080A">
              <w:rPr>
                <w:rFonts w:ascii="Calibri" w:hAnsi="Calibri" w:cs="Cambria Math"/>
                <w:bCs/>
                <w:noProof/>
                <w:sz w:val="22"/>
                <w:szCs w:val="22"/>
                <w:u w:val="single"/>
              </w:rPr>
              <w:t> </w:t>
            </w:r>
            <w:r w:rsidRPr="0028080A">
              <w:rPr>
                <w:rFonts w:ascii="Calibri" w:hAnsi="Calibri" w:cs="Cambria Math"/>
                <w:bCs/>
                <w:noProof/>
                <w:sz w:val="22"/>
                <w:szCs w:val="22"/>
                <w:u w:val="single"/>
              </w:rPr>
              <w:t> </w:t>
            </w:r>
            <w:r w:rsidRPr="0028080A">
              <w:rPr>
                <w:rFonts w:ascii="Calibri" w:hAnsi="Calibri" w:cs="Arial"/>
                <w:bCs/>
                <w:sz w:val="22"/>
                <w:szCs w:val="22"/>
                <w:u w:val="single"/>
              </w:rPr>
              <w:fldChar w:fldCharType="end"/>
            </w:r>
            <w:bookmarkEnd w:id="1"/>
            <w:r w:rsidRPr="0028080A">
              <w:rPr>
                <w:rFonts w:ascii="Calibri" w:hAnsi="Calibri" w:cs="Arial"/>
                <w:bCs/>
                <w:sz w:val="22"/>
                <w:szCs w:val="22"/>
                <w:u w:val="single"/>
              </w:rPr>
              <w:t>_________</w:t>
            </w:r>
            <w:r w:rsidR="000913F3" w:rsidRPr="0028080A">
              <w:rPr>
                <w:rFonts w:ascii="Calibri" w:hAnsi="Calibri" w:cs="Arial"/>
                <w:bCs/>
                <w:sz w:val="22"/>
                <w:szCs w:val="22"/>
                <w:u w:val="single"/>
              </w:rPr>
              <w:t>____________________________</w:t>
            </w:r>
            <w:r w:rsidRPr="0028080A">
              <w:rPr>
                <w:rFonts w:ascii="Calibri" w:hAnsi="Calibri" w:cs="Arial"/>
                <w:bCs/>
                <w:sz w:val="22"/>
                <w:szCs w:val="22"/>
                <w:u w:val="single"/>
              </w:rPr>
              <w:t>_______</w:t>
            </w:r>
          </w:p>
          <w:p w14:paraId="0B88B29B" w14:textId="77777777" w:rsidR="000913F3" w:rsidRPr="0028080A" w:rsidRDefault="000913F3" w:rsidP="00E47F8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606B5F8" w14:textId="77777777" w:rsidR="00CE4139" w:rsidRPr="00CE4139" w:rsidRDefault="00CE4139">
      <w:pPr>
        <w:pStyle w:val="BodyText"/>
        <w:pBdr>
          <w:bottom w:val="none" w:sz="0" w:space="0" w:color="auto"/>
        </w:pBdr>
        <w:ind w:right="216"/>
        <w:rPr>
          <w:rFonts w:asciiTheme="majorHAnsi" w:hAnsiTheme="majorHAnsi"/>
          <w:szCs w:val="24"/>
        </w:rPr>
      </w:pPr>
    </w:p>
    <w:p w14:paraId="1A7F9C53" w14:textId="2E1FCEE0" w:rsidR="00F94085" w:rsidRPr="0028080A" w:rsidRDefault="00F94085">
      <w:pPr>
        <w:pStyle w:val="BodyText"/>
        <w:pBdr>
          <w:bottom w:val="none" w:sz="0" w:space="0" w:color="auto"/>
        </w:pBdr>
        <w:ind w:right="216"/>
        <w:rPr>
          <w:rFonts w:asciiTheme="majorHAnsi" w:hAnsiTheme="majorHAnsi"/>
          <w:sz w:val="22"/>
          <w:szCs w:val="22"/>
        </w:rPr>
      </w:pPr>
      <w:r w:rsidRPr="0028080A">
        <w:rPr>
          <w:rFonts w:asciiTheme="majorHAnsi" w:hAnsiTheme="majorHAnsi"/>
          <w:sz w:val="22"/>
          <w:szCs w:val="22"/>
        </w:rPr>
        <w:t xml:space="preserve">My signature below confirms that I supplied the responses on this form using my best professional judgment, and that I support the </w:t>
      </w:r>
      <w:r w:rsidR="001D2DA1" w:rsidRPr="0028080A">
        <w:rPr>
          <w:rFonts w:asciiTheme="majorHAnsi" w:hAnsiTheme="majorHAnsi"/>
          <w:sz w:val="22"/>
          <w:szCs w:val="22"/>
        </w:rPr>
        <w:t>applicant</w:t>
      </w:r>
      <w:r w:rsidR="0001527A" w:rsidRPr="0028080A">
        <w:rPr>
          <w:rFonts w:asciiTheme="majorHAnsi" w:hAnsiTheme="majorHAnsi"/>
          <w:sz w:val="22"/>
          <w:szCs w:val="22"/>
        </w:rPr>
        <w:t xml:space="preserve"> named above in their </w:t>
      </w:r>
      <w:r w:rsidRPr="0028080A">
        <w:rPr>
          <w:rFonts w:asciiTheme="majorHAnsi" w:hAnsiTheme="majorHAnsi"/>
          <w:sz w:val="22"/>
          <w:szCs w:val="22"/>
        </w:rPr>
        <w:t xml:space="preserve">application for inclusion on </w:t>
      </w:r>
      <w:r w:rsidR="004B1F89" w:rsidRPr="0028080A">
        <w:rPr>
          <w:rFonts w:asciiTheme="majorHAnsi" w:hAnsiTheme="majorHAnsi"/>
          <w:sz w:val="22"/>
          <w:szCs w:val="22"/>
        </w:rPr>
        <w:t xml:space="preserve">The </w:t>
      </w:r>
      <w:r w:rsidR="000913F3" w:rsidRPr="0028080A">
        <w:rPr>
          <w:rFonts w:asciiTheme="majorHAnsi" w:hAnsiTheme="majorHAnsi"/>
          <w:sz w:val="22"/>
          <w:szCs w:val="22"/>
        </w:rPr>
        <w:t>Creative Advantage Community Arts Partner Roster.</w:t>
      </w:r>
    </w:p>
    <w:p w14:paraId="2C9CDC98" w14:textId="77777777" w:rsidR="00F94085" w:rsidRPr="0028080A" w:rsidRDefault="00F94085">
      <w:pPr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6484"/>
        <w:gridCol w:w="2585"/>
      </w:tblGrid>
      <w:tr w:rsidR="00F94085" w:rsidRPr="0028080A" w14:paraId="1FB844D3" w14:textId="77777777" w:rsidTr="00433467">
        <w:trPr>
          <w:trHeight w:hRule="exact" w:val="385"/>
        </w:trPr>
        <w:tc>
          <w:tcPr>
            <w:tcW w:w="6484" w:type="dxa"/>
            <w:vAlign w:val="bottom"/>
          </w:tcPr>
          <w:p w14:paraId="18C76ECA" w14:textId="77777777" w:rsidR="00F94085" w:rsidRPr="0028080A" w:rsidRDefault="00F9408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85" w:type="dxa"/>
            <w:vAlign w:val="bottom"/>
          </w:tcPr>
          <w:p w14:paraId="35F1FE5F" w14:textId="77777777" w:rsidR="00F94085" w:rsidRPr="0028080A" w:rsidRDefault="00F9408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B3522F9" w14:textId="77777777" w:rsidR="00F94085" w:rsidRPr="0028080A" w:rsidRDefault="00433467">
      <w:pPr>
        <w:tabs>
          <w:tab w:val="left" w:pos="4140"/>
        </w:tabs>
        <w:rPr>
          <w:rFonts w:ascii="Calibri" w:hAnsi="Calibri" w:cs="Arial"/>
          <w:b/>
          <w:i/>
          <w:sz w:val="22"/>
          <w:szCs w:val="22"/>
        </w:rPr>
      </w:pPr>
      <w:r w:rsidRPr="0028080A">
        <w:rPr>
          <w:rFonts w:ascii="Calibri" w:hAnsi="Calibri" w:cs="Arial"/>
          <w:b/>
          <w:i/>
          <w:sz w:val="22"/>
          <w:szCs w:val="22"/>
        </w:rPr>
        <w:t>Evaluator</w:t>
      </w:r>
      <w:r w:rsidR="00F94085" w:rsidRPr="0028080A">
        <w:rPr>
          <w:rFonts w:ascii="Calibri" w:hAnsi="Calibri" w:cs="Arial"/>
          <w:b/>
          <w:i/>
          <w:sz w:val="22"/>
          <w:szCs w:val="22"/>
        </w:rPr>
        <w:t xml:space="preserve">’s Signature </w:t>
      </w:r>
      <w:r w:rsidR="00F94085" w:rsidRPr="0028080A">
        <w:rPr>
          <w:rFonts w:ascii="Calibri" w:hAnsi="Calibri" w:cs="Arial"/>
          <w:b/>
          <w:i/>
          <w:sz w:val="22"/>
          <w:szCs w:val="22"/>
        </w:rPr>
        <w:tab/>
      </w:r>
      <w:r w:rsidR="00F94085" w:rsidRPr="0028080A">
        <w:rPr>
          <w:rFonts w:ascii="Calibri" w:hAnsi="Calibri" w:cs="Arial"/>
          <w:b/>
          <w:i/>
          <w:sz w:val="22"/>
          <w:szCs w:val="22"/>
        </w:rPr>
        <w:tab/>
      </w:r>
      <w:r w:rsidR="00F94085" w:rsidRPr="0028080A">
        <w:rPr>
          <w:rFonts w:ascii="Calibri" w:hAnsi="Calibri" w:cs="Arial"/>
          <w:b/>
          <w:i/>
          <w:sz w:val="22"/>
          <w:szCs w:val="22"/>
        </w:rPr>
        <w:tab/>
      </w:r>
      <w:r w:rsidR="001D2DA1" w:rsidRPr="0028080A">
        <w:rPr>
          <w:rFonts w:ascii="Calibri" w:hAnsi="Calibri" w:cs="Arial"/>
          <w:b/>
          <w:i/>
          <w:sz w:val="22"/>
          <w:szCs w:val="22"/>
        </w:rPr>
        <w:tab/>
      </w:r>
      <w:r w:rsidR="001D2DA1" w:rsidRPr="0028080A">
        <w:rPr>
          <w:rFonts w:ascii="Calibri" w:hAnsi="Calibri" w:cs="Arial"/>
          <w:b/>
          <w:i/>
          <w:sz w:val="22"/>
          <w:szCs w:val="22"/>
        </w:rPr>
        <w:tab/>
      </w:r>
      <w:r w:rsidR="00F94085" w:rsidRPr="0028080A">
        <w:rPr>
          <w:rFonts w:ascii="Calibri" w:hAnsi="Calibri" w:cs="Arial"/>
          <w:b/>
          <w:i/>
          <w:sz w:val="22"/>
          <w:szCs w:val="22"/>
        </w:rPr>
        <w:t>Date</w:t>
      </w:r>
    </w:p>
    <w:p w14:paraId="3CC1095A" w14:textId="16A54D35" w:rsidR="00F836BF" w:rsidRDefault="00F836BF" w:rsidP="001F1F9F">
      <w:pPr>
        <w:rPr>
          <w:rFonts w:ascii="Calibri" w:hAnsi="Calibri" w:cs="Arial"/>
          <w:b/>
          <w:sz w:val="22"/>
          <w:szCs w:val="22"/>
        </w:rPr>
      </w:pPr>
    </w:p>
    <w:p w14:paraId="5E8F96FC" w14:textId="77777777" w:rsidR="00C07B64" w:rsidRDefault="00C07B64" w:rsidP="001F1F9F">
      <w:pPr>
        <w:rPr>
          <w:rFonts w:ascii="Calibri" w:hAnsi="Calibri" w:cs="Arial"/>
          <w:b/>
          <w:bCs/>
          <w:sz w:val="22"/>
          <w:szCs w:val="22"/>
        </w:rPr>
      </w:pPr>
    </w:p>
    <w:p w14:paraId="4B1EAEBB" w14:textId="77777777" w:rsidR="00F836BF" w:rsidRDefault="00F836BF" w:rsidP="00F836BF">
      <w:pPr>
        <w:pStyle w:val="Heading2"/>
      </w:pPr>
    </w:p>
    <w:p w14:paraId="7344431C" w14:textId="315FEA33" w:rsidR="004B1F89" w:rsidRDefault="00845FBF" w:rsidP="007F6B0A">
      <w:pPr>
        <w:pStyle w:val="Heading2"/>
        <w:spacing w:line="276" w:lineRule="auto"/>
      </w:pPr>
      <w:r w:rsidRPr="00CE4139">
        <w:t>I</w:t>
      </w:r>
      <w:r w:rsidR="00F836BF">
        <w:t>nstructions</w:t>
      </w:r>
      <w:r w:rsidRPr="00CE4139">
        <w:t>:</w:t>
      </w:r>
    </w:p>
    <w:p w14:paraId="39FAA02E" w14:textId="6F948994" w:rsidR="00AA1213" w:rsidRDefault="00215CE3" w:rsidP="007F6B0A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7F6B0A">
        <w:rPr>
          <w:rFonts w:asciiTheme="majorHAnsi" w:hAnsiTheme="majorHAnsi" w:cs="Arial"/>
          <w:sz w:val="22"/>
          <w:szCs w:val="22"/>
        </w:rPr>
        <w:t xml:space="preserve">Please answer the following questions as they relate to your observation of this teaching artist’s work. </w:t>
      </w:r>
    </w:p>
    <w:p w14:paraId="306EEAA7" w14:textId="77777777" w:rsidR="0028080A" w:rsidRPr="007F6B0A" w:rsidRDefault="0028080A" w:rsidP="007F6B0A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EDFE597" w14:textId="77777777" w:rsidR="009A3C84" w:rsidRPr="00CE4139" w:rsidRDefault="009A3C84">
      <w:pPr>
        <w:rPr>
          <w:rFonts w:ascii="Calibri" w:hAnsi="Calibri" w:cs="Arial"/>
          <w:b/>
          <w:bCs/>
          <w:sz w:val="22"/>
          <w:szCs w:val="22"/>
        </w:rPr>
      </w:pPr>
    </w:p>
    <w:p w14:paraId="4E77CCBD" w14:textId="77777777" w:rsidR="00024A01" w:rsidRPr="00CE4139" w:rsidRDefault="00124767" w:rsidP="00DF1022">
      <w:pPr>
        <w:tabs>
          <w:tab w:val="left" w:pos="360"/>
          <w:tab w:val="left" w:pos="3420"/>
          <w:tab w:val="left" w:pos="3780"/>
          <w:tab w:val="left" w:pos="3960"/>
          <w:tab w:val="left" w:pos="5400"/>
        </w:tabs>
        <w:spacing w:line="260" w:lineRule="atLeast"/>
        <w:rPr>
          <w:rFonts w:ascii="Calibri" w:hAnsi="Calibri" w:cs="Arial"/>
          <w:sz w:val="22"/>
          <w:szCs w:val="22"/>
        </w:rPr>
      </w:pPr>
      <w:r w:rsidRPr="00CE4139">
        <w:rPr>
          <w:rFonts w:ascii="Calibri" w:hAnsi="Calibri" w:cs="Arial"/>
          <w:b/>
          <w:sz w:val="22"/>
          <w:szCs w:val="22"/>
        </w:rPr>
        <w:t>1.</w:t>
      </w:r>
      <w:r w:rsidRPr="00CE4139">
        <w:rPr>
          <w:rFonts w:ascii="Calibri" w:hAnsi="Calibri" w:cs="Arial"/>
          <w:b/>
          <w:sz w:val="22"/>
          <w:szCs w:val="22"/>
        </w:rPr>
        <w:tab/>
      </w:r>
      <w:r w:rsidR="00CE4139" w:rsidRPr="00CE4139">
        <w:rPr>
          <w:rFonts w:ascii="Calibri" w:hAnsi="Calibri" w:cs="Arial"/>
          <w:b/>
          <w:sz w:val="22"/>
          <w:szCs w:val="22"/>
        </w:rPr>
        <w:t>Have you observed the teaching artist leading student arts lessons</w:t>
      </w:r>
      <w:r w:rsidR="00024A01" w:rsidRPr="00CE4139">
        <w:rPr>
          <w:rFonts w:ascii="Calibri" w:hAnsi="Calibri" w:cs="Arial"/>
          <w:b/>
          <w:sz w:val="22"/>
          <w:szCs w:val="22"/>
        </w:rPr>
        <w:t xml:space="preserve">? </w:t>
      </w:r>
      <w:r w:rsidR="00024A01" w:rsidRPr="00CE4139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A01" w:rsidRPr="00CE4139">
        <w:rPr>
          <w:rFonts w:ascii="Calibri" w:hAnsi="Calibri" w:cs="Arial"/>
          <w:sz w:val="22"/>
          <w:szCs w:val="22"/>
        </w:rPr>
        <w:instrText xml:space="preserve"> FORMCHECKBOX </w:instrText>
      </w:r>
      <w:r w:rsidR="00361858">
        <w:rPr>
          <w:rFonts w:ascii="Calibri" w:hAnsi="Calibri" w:cs="Arial"/>
          <w:sz w:val="22"/>
          <w:szCs w:val="22"/>
        </w:rPr>
      </w:r>
      <w:r w:rsidR="00361858">
        <w:rPr>
          <w:rFonts w:ascii="Calibri" w:hAnsi="Calibri" w:cs="Arial"/>
          <w:sz w:val="22"/>
          <w:szCs w:val="22"/>
        </w:rPr>
        <w:fldChar w:fldCharType="separate"/>
      </w:r>
      <w:r w:rsidR="00024A01" w:rsidRPr="00CE4139">
        <w:rPr>
          <w:rFonts w:ascii="Calibri" w:hAnsi="Calibri" w:cs="Arial"/>
          <w:sz w:val="22"/>
          <w:szCs w:val="22"/>
        </w:rPr>
        <w:fldChar w:fldCharType="end"/>
      </w:r>
      <w:r w:rsidR="00024A01" w:rsidRPr="00CE4139">
        <w:rPr>
          <w:rFonts w:ascii="Calibri" w:hAnsi="Calibri" w:cs="Arial"/>
          <w:sz w:val="22"/>
          <w:szCs w:val="22"/>
        </w:rPr>
        <w:t xml:space="preserve"> Yes   </w:t>
      </w:r>
      <w:r w:rsidR="00024A01" w:rsidRPr="00CE4139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A01" w:rsidRPr="00CE4139">
        <w:rPr>
          <w:rFonts w:ascii="Calibri" w:hAnsi="Calibri" w:cs="Arial"/>
          <w:sz w:val="22"/>
          <w:szCs w:val="22"/>
        </w:rPr>
        <w:instrText xml:space="preserve"> FORMCHECKBOX </w:instrText>
      </w:r>
      <w:r w:rsidR="00361858">
        <w:rPr>
          <w:rFonts w:ascii="Calibri" w:hAnsi="Calibri" w:cs="Arial"/>
          <w:sz w:val="22"/>
          <w:szCs w:val="22"/>
        </w:rPr>
      </w:r>
      <w:r w:rsidR="00361858">
        <w:rPr>
          <w:rFonts w:ascii="Calibri" w:hAnsi="Calibri" w:cs="Arial"/>
          <w:sz w:val="22"/>
          <w:szCs w:val="22"/>
        </w:rPr>
        <w:fldChar w:fldCharType="separate"/>
      </w:r>
      <w:r w:rsidR="00024A01" w:rsidRPr="00CE4139">
        <w:rPr>
          <w:rFonts w:ascii="Calibri" w:hAnsi="Calibri" w:cs="Arial"/>
          <w:sz w:val="22"/>
          <w:szCs w:val="22"/>
        </w:rPr>
        <w:fldChar w:fldCharType="end"/>
      </w:r>
      <w:r w:rsidR="00CE4139" w:rsidRPr="00CE4139">
        <w:rPr>
          <w:rFonts w:ascii="Calibri" w:hAnsi="Calibri" w:cs="Arial"/>
          <w:sz w:val="22"/>
          <w:szCs w:val="22"/>
        </w:rPr>
        <w:t xml:space="preserve"> No </w:t>
      </w:r>
      <w:r w:rsidR="001F1F9F">
        <w:rPr>
          <w:rFonts w:ascii="Calibri" w:hAnsi="Calibri" w:cs="Arial"/>
          <w:sz w:val="22"/>
          <w:szCs w:val="22"/>
        </w:rPr>
        <w:t xml:space="preserve"> </w:t>
      </w:r>
    </w:p>
    <w:p w14:paraId="64F6444D" w14:textId="77777777" w:rsidR="00CE4139" w:rsidRPr="00CE4139" w:rsidRDefault="00CE4139" w:rsidP="00DF1022">
      <w:pPr>
        <w:tabs>
          <w:tab w:val="left" w:pos="360"/>
          <w:tab w:val="left" w:pos="3420"/>
          <w:tab w:val="left" w:pos="3780"/>
          <w:tab w:val="left" w:pos="3960"/>
          <w:tab w:val="left" w:pos="5400"/>
        </w:tabs>
        <w:spacing w:line="260" w:lineRule="atLeast"/>
        <w:rPr>
          <w:rFonts w:ascii="Calibri" w:hAnsi="Calibri" w:cs="Arial"/>
          <w:sz w:val="22"/>
          <w:szCs w:val="22"/>
        </w:rPr>
      </w:pPr>
    </w:p>
    <w:p w14:paraId="56A72F6A" w14:textId="77777777" w:rsidR="00024A01" w:rsidRPr="00CE4139" w:rsidRDefault="00124767" w:rsidP="00124767">
      <w:pPr>
        <w:tabs>
          <w:tab w:val="left" w:pos="360"/>
        </w:tabs>
        <w:spacing w:line="260" w:lineRule="atLeast"/>
        <w:rPr>
          <w:rFonts w:ascii="Calibri" w:hAnsi="Calibri" w:cs="Arial"/>
          <w:sz w:val="22"/>
          <w:szCs w:val="22"/>
        </w:rPr>
      </w:pPr>
      <w:r w:rsidRPr="00CE4139">
        <w:rPr>
          <w:rFonts w:ascii="Calibri" w:hAnsi="Calibri" w:cs="Arial"/>
          <w:b/>
          <w:sz w:val="22"/>
          <w:szCs w:val="22"/>
        </w:rPr>
        <w:tab/>
      </w:r>
      <w:r w:rsidR="00024A01" w:rsidRPr="00CE4139">
        <w:rPr>
          <w:rFonts w:ascii="Calibri" w:hAnsi="Calibri" w:cs="Arial"/>
          <w:b/>
          <w:sz w:val="22"/>
          <w:szCs w:val="22"/>
        </w:rPr>
        <w:t>If so,</w:t>
      </w:r>
      <w:r w:rsidR="00024A01" w:rsidRPr="00CE4139">
        <w:rPr>
          <w:rFonts w:ascii="Calibri" w:hAnsi="Calibri" w:cs="Arial"/>
          <w:sz w:val="22"/>
          <w:szCs w:val="22"/>
        </w:rPr>
        <w:t xml:space="preserve"> </w:t>
      </w:r>
      <w:r w:rsidR="00024A01" w:rsidRPr="00CE4139">
        <w:rPr>
          <w:rFonts w:ascii="Calibri" w:hAnsi="Calibri" w:cs="Arial"/>
          <w:b/>
          <w:sz w:val="22"/>
          <w:szCs w:val="22"/>
        </w:rPr>
        <w:t xml:space="preserve">what primary artistic discipline did you observe? </w:t>
      </w:r>
    </w:p>
    <w:p w14:paraId="66D2CF7F" w14:textId="77777777" w:rsidR="00CE4139" w:rsidRDefault="00124767" w:rsidP="00124767">
      <w:pPr>
        <w:tabs>
          <w:tab w:val="left" w:pos="360"/>
        </w:tabs>
        <w:spacing w:line="260" w:lineRule="atLeast"/>
        <w:rPr>
          <w:rFonts w:ascii="Calibri" w:hAnsi="Calibri" w:cs="Arial"/>
          <w:sz w:val="22"/>
          <w:szCs w:val="22"/>
        </w:rPr>
      </w:pPr>
      <w:r w:rsidRPr="00CE4139">
        <w:rPr>
          <w:rFonts w:ascii="Calibri" w:hAnsi="Calibri" w:cs="Arial"/>
          <w:sz w:val="22"/>
          <w:szCs w:val="22"/>
        </w:rPr>
        <w:tab/>
      </w:r>
    </w:p>
    <w:p w14:paraId="406F1ABF" w14:textId="77777777" w:rsidR="00CE4139" w:rsidRDefault="00CE4139" w:rsidP="00124767">
      <w:pPr>
        <w:tabs>
          <w:tab w:val="left" w:pos="360"/>
        </w:tabs>
        <w:spacing w:line="26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="00024A01" w:rsidRPr="00CE4139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A01" w:rsidRPr="00CE4139">
        <w:rPr>
          <w:rFonts w:ascii="Calibri" w:hAnsi="Calibri" w:cs="Arial"/>
          <w:sz w:val="22"/>
          <w:szCs w:val="22"/>
        </w:rPr>
        <w:instrText xml:space="preserve"> FORMCHECKBOX </w:instrText>
      </w:r>
      <w:r w:rsidR="00361858">
        <w:rPr>
          <w:rFonts w:ascii="Calibri" w:hAnsi="Calibri" w:cs="Arial"/>
          <w:sz w:val="22"/>
          <w:szCs w:val="22"/>
        </w:rPr>
      </w:r>
      <w:r w:rsidR="00361858">
        <w:rPr>
          <w:rFonts w:ascii="Calibri" w:hAnsi="Calibri" w:cs="Arial"/>
          <w:sz w:val="22"/>
          <w:szCs w:val="22"/>
        </w:rPr>
        <w:fldChar w:fldCharType="separate"/>
      </w:r>
      <w:r w:rsidR="00024A01" w:rsidRPr="00CE4139">
        <w:rPr>
          <w:rFonts w:ascii="Calibri" w:hAnsi="Calibri" w:cs="Arial"/>
          <w:sz w:val="22"/>
          <w:szCs w:val="22"/>
        </w:rPr>
        <w:fldChar w:fldCharType="end"/>
      </w:r>
      <w:r w:rsidR="00024A01" w:rsidRPr="00CE4139">
        <w:rPr>
          <w:rFonts w:ascii="Calibri" w:hAnsi="Calibri" w:cs="Arial"/>
          <w:sz w:val="22"/>
          <w:szCs w:val="22"/>
        </w:rPr>
        <w:t xml:space="preserve"> Dance     </w:t>
      </w:r>
      <w:r w:rsidR="00024A01" w:rsidRPr="00CE4139">
        <w:rPr>
          <w:rFonts w:ascii="Calibri" w:hAnsi="Calibri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24A01" w:rsidRPr="00CE4139">
        <w:rPr>
          <w:rFonts w:ascii="Calibri" w:hAnsi="Calibri" w:cs="Arial"/>
          <w:sz w:val="22"/>
          <w:szCs w:val="22"/>
        </w:rPr>
        <w:instrText xml:space="preserve"> FORMCHECKBOX </w:instrText>
      </w:r>
      <w:r w:rsidR="00361858">
        <w:rPr>
          <w:rFonts w:ascii="Calibri" w:hAnsi="Calibri" w:cs="Arial"/>
          <w:sz w:val="22"/>
          <w:szCs w:val="22"/>
        </w:rPr>
      </w:r>
      <w:r w:rsidR="00361858">
        <w:rPr>
          <w:rFonts w:ascii="Calibri" w:hAnsi="Calibri" w:cs="Arial"/>
          <w:sz w:val="22"/>
          <w:szCs w:val="22"/>
        </w:rPr>
        <w:fldChar w:fldCharType="separate"/>
      </w:r>
      <w:r w:rsidR="00024A01" w:rsidRPr="00CE4139">
        <w:rPr>
          <w:rFonts w:ascii="Calibri" w:hAnsi="Calibri" w:cs="Arial"/>
          <w:sz w:val="22"/>
          <w:szCs w:val="22"/>
        </w:rPr>
        <w:fldChar w:fldCharType="end"/>
      </w:r>
      <w:r w:rsidR="00024A01" w:rsidRPr="00CE4139">
        <w:rPr>
          <w:rFonts w:ascii="Calibri" w:hAnsi="Calibri" w:cs="Arial"/>
          <w:sz w:val="22"/>
          <w:szCs w:val="22"/>
        </w:rPr>
        <w:t xml:space="preserve"> Literary Arts     </w:t>
      </w:r>
      <w:r w:rsidR="00024A01" w:rsidRPr="00CE4139">
        <w:rPr>
          <w:rFonts w:ascii="Calibri" w:hAnsi="Calibr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24A01" w:rsidRPr="00CE4139">
        <w:rPr>
          <w:rFonts w:ascii="Calibri" w:hAnsi="Calibri" w:cs="Arial"/>
          <w:sz w:val="22"/>
          <w:szCs w:val="22"/>
        </w:rPr>
        <w:instrText xml:space="preserve"> FORMCHECKBOX </w:instrText>
      </w:r>
      <w:r w:rsidR="00361858">
        <w:rPr>
          <w:rFonts w:ascii="Calibri" w:hAnsi="Calibri" w:cs="Arial"/>
          <w:sz w:val="22"/>
          <w:szCs w:val="22"/>
        </w:rPr>
      </w:r>
      <w:r w:rsidR="00361858">
        <w:rPr>
          <w:rFonts w:ascii="Calibri" w:hAnsi="Calibri" w:cs="Arial"/>
          <w:sz w:val="22"/>
          <w:szCs w:val="22"/>
        </w:rPr>
        <w:fldChar w:fldCharType="separate"/>
      </w:r>
      <w:r w:rsidR="00024A01" w:rsidRPr="00CE4139">
        <w:rPr>
          <w:rFonts w:ascii="Calibri" w:hAnsi="Calibri" w:cs="Arial"/>
          <w:sz w:val="22"/>
          <w:szCs w:val="22"/>
        </w:rPr>
        <w:fldChar w:fldCharType="end"/>
      </w:r>
      <w:r w:rsidR="00024A01" w:rsidRPr="00CE4139">
        <w:rPr>
          <w:rFonts w:ascii="Calibri" w:hAnsi="Calibri" w:cs="Arial"/>
          <w:sz w:val="22"/>
          <w:szCs w:val="22"/>
        </w:rPr>
        <w:t xml:space="preserve"> Music     </w:t>
      </w:r>
      <w:r w:rsidR="00024A01" w:rsidRPr="00CE4139">
        <w:rPr>
          <w:rFonts w:ascii="Calibri" w:hAnsi="Calibr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24A01" w:rsidRPr="00CE4139">
        <w:rPr>
          <w:rFonts w:ascii="Calibri" w:hAnsi="Calibri" w:cs="Arial"/>
          <w:sz w:val="22"/>
          <w:szCs w:val="22"/>
        </w:rPr>
        <w:instrText xml:space="preserve"> FORMCHECKBOX </w:instrText>
      </w:r>
      <w:r w:rsidR="00361858">
        <w:rPr>
          <w:rFonts w:ascii="Calibri" w:hAnsi="Calibri" w:cs="Arial"/>
          <w:sz w:val="22"/>
          <w:szCs w:val="22"/>
        </w:rPr>
      </w:r>
      <w:r w:rsidR="00361858">
        <w:rPr>
          <w:rFonts w:ascii="Calibri" w:hAnsi="Calibri" w:cs="Arial"/>
          <w:sz w:val="22"/>
          <w:szCs w:val="22"/>
        </w:rPr>
        <w:fldChar w:fldCharType="separate"/>
      </w:r>
      <w:r w:rsidR="00024A01" w:rsidRPr="00CE4139">
        <w:rPr>
          <w:rFonts w:ascii="Calibri" w:hAnsi="Calibri" w:cs="Arial"/>
          <w:sz w:val="22"/>
          <w:szCs w:val="22"/>
        </w:rPr>
        <w:fldChar w:fldCharType="end"/>
      </w:r>
      <w:r w:rsidR="00024A01" w:rsidRPr="00CE4139">
        <w:rPr>
          <w:rFonts w:ascii="Calibri" w:hAnsi="Calibri" w:cs="Arial"/>
          <w:sz w:val="22"/>
          <w:szCs w:val="22"/>
        </w:rPr>
        <w:t xml:space="preserve"> Theatre     </w:t>
      </w:r>
      <w:r w:rsidR="00024A01" w:rsidRPr="00CE4139">
        <w:rPr>
          <w:rFonts w:ascii="Calibri" w:hAnsi="Calibri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24A01" w:rsidRPr="00CE4139">
        <w:rPr>
          <w:rFonts w:ascii="Calibri" w:hAnsi="Calibri" w:cs="Arial"/>
          <w:sz w:val="22"/>
          <w:szCs w:val="22"/>
        </w:rPr>
        <w:instrText xml:space="preserve"> FORMCHECKBOX </w:instrText>
      </w:r>
      <w:r w:rsidR="00361858">
        <w:rPr>
          <w:rFonts w:ascii="Calibri" w:hAnsi="Calibri" w:cs="Arial"/>
          <w:sz w:val="22"/>
          <w:szCs w:val="22"/>
        </w:rPr>
      </w:r>
      <w:r w:rsidR="00361858">
        <w:rPr>
          <w:rFonts w:ascii="Calibri" w:hAnsi="Calibri" w:cs="Arial"/>
          <w:sz w:val="22"/>
          <w:szCs w:val="22"/>
        </w:rPr>
        <w:fldChar w:fldCharType="separate"/>
      </w:r>
      <w:r w:rsidR="00024A01" w:rsidRPr="00CE4139">
        <w:rPr>
          <w:rFonts w:ascii="Calibri" w:hAnsi="Calibri" w:cs="Arial"/>
          <w:sz w:val="22"/>
          <w:szCs w:val="22"/>
        </w:rPr>
        <w:fldChar w:fldCharType="end"/>
      </w:r>
      <w:r w:rsidR="00024A01" w:rsidRPr="00CE4139">
        <w:rPr>
          <w:rFonts w:ascii="Calibri" w:hAnsi="Calibri" w:cs="Arial"/>
          <w:sz w:val="22"/>
          <w:szCs w:val="22"/>
        </w:rPr>
        <w:t xml:space="preserve"> Visual Arts     </w:t>
      </w:r>
    </w:p>
    <w:p w14:paraId="0161E28A" w14:textId="77777777" w:rsidR="00CE4139" w:rsidRDefault="00CE4139" w:rsidP="00124767">
      <w:pPr>
        <w:tabs>
          <w:tab w:val="left" w:pos="360"/>
        </w:tabs>
        <w:spacing w:line="260" w:lineRule="atLeast"/>
        <w:rPr>
          <w:rFonts w:ascii="Calibri" w:hAnsi="Calibri" w:cs="Arial"/>
          <w:sz w:val="22"/>
          <w:szCs w:val="22"/>
        </w:rPr>
      </w:pPr>
    </w:p>
    <w:p w14:paraId="233C70BF" w14:textId="77777777" w:rsidR="00024A01" w:rsidRPr="00CE4139" w:rsidRDefault="00CE4139" w:rsidP="00124767">
      <w:pPr>
        <w:tabs>
          <w:tab w:val="left" w:pos="360"/>
        </w:tabs>
        <w:spacing w:line="26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 w:rsidR="00024A01" w:rsidRPr="00CE4139">
        <w:rPr>
          <w:rFonts w:ascii="Calibri" w:hAnsi="Calibri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24A01" w:rsidRPr="00CE4139">
        <w:rPr>
          <w:rFonts w:ascii="Calibri" w:hAnsi="Calibri" w:cs="Arial"/>
          <w:sz w:val="22"/>
          <w:szCs w:val="22"/>
        </w:rPr>
        <w:instrText xml:space="preserve"> FORMCHECKBOX </w:instrText>
      </w:r>
      <w:r w:rsidR="00361858">
        <w:rPr>
          <w:rFonts w:ascii="Calibri" w:hAnsi="Calibri" w:cs="Arial"/>
          <w:sz w:val="22"/>
          <w:szCs w:val="22"/>
        </w:rPr>
      </w:r>
      <w:r w:rsidR="00361858">
        <w:rPr>
          <w:rFonts w:ascii="Calibri" w:hAnsi="Calibri" w:cs="Arial"/>
          <w:sz w:val="22"/>
          <w:szCs w:val="22"/>
        </w:rPr>
        <w:fldChar w:fldCharType="separate"/>
      </w:r>
      <w:r w:rsidR="00024A01" w:rsidRPr="00CE4139">
        <w:rPr>
          <w:rFonts w:ascii="Calibri" w:hAnsi="Calibri" w:cs="Arial"/>
          <w:sz w:val="22"/>
          <w:szCs w:val="22"/>
        </w:rPr>
        <w:fldChar w:fldCharType="end"/>
      </w:r>
      <w:r w:rsidR="00024A01" w:rsidRPr="00CE4139">
        <w:rPr>
          <w:rFonts w:ascii="Calibri" w:hAnsi="Calibri" w:cs="Arial"/>
          <w:sz w:val="22"/>
          <w:szCs w:val="22"/>
        </w:rPr>
        <w:t xml:space="preserve"> Other ___________</w:t>
      </w:r>
      <w:r w:rsidR="00124767" w:rsidRPr="00CE4139">
        <w:rPr>
          <w:rFonts w:ascii="Calibri" w:hAnsi="Calibri" w:cs="Arial"/>
          <w:sz w:val="22"/>
          <w:szCs w:val="22"/>
        </w:rPr>
        <w:t>_________</w:t>
      </w:r>
      <w:r w:rsidR="00024A01" w:rsidRPr="00CE4139">
        <w:rPr>
          <w:rFonts w:ascii="Calibri" w:hAnsi="Calibri" w:cs="Arial"/>
          <w:sz w:val="22"/>
          <w:szCs w:val="22"/>
        </w:rPr>
        <w:t>_______</w:t>
      </w:r>
    </w:p>
    <w:p w14:paraId="60BE1418" w14:textId="77777777" w:rsidR="00124767" w:rsidRPr="00CE4139" w:rsidRDefault="00124767" w:rsidP="008D3648">
      <w:pPr>
        <w:tabs>
          <w:tab w:val="left" w:pos="360"/>
        </w:tabs>
        <w:rPr>
          <w:rFonts w:ascii="Calibri" w:hAnsi="Calibri" w:cs="Arial"/>
          <w:b/>
          <w:bCs/>
          <w:sz w:val="22"/>
          <w:szCs w:val="22"/>
        </w:rPr>
      </w:pPr>
      <w:r w:rsidRPr="00CE4139">
        <w:rPr>
          <w:rFonts w:ascii="Calibri" w:hAnsi="Calibri" w:cs="Arial"/>
          <w:b/>
          <w:bCs/>
          <w:sz w:val="22"/>
          <w:szCs w:val="22"/>
        </w:rPr>
        <w:tab/>
      </w:r>
    </w:p>
    <w:p w14:paraId="7715D7B6" w14:textId="77777777" w:rsidR="00124767" w:rsidRPr="00CE4139" w:rsidRDefault="00124767">
      <w:pPr>
        <w:rPr>
          <w:rFonts w:ascii="Calibri" w:hAnsi="Calibri" w:cs="Arial"/>
          <w:b/>
          <w:bCs/>
          <w:sz w:val="22"/>
          <w:szCs w:val="22"/>
        </w:rPr>
      </w:pPr>
    </w:p>
    <w:p w14:paraId="1C01545C" w14:textId="77777777" w:rsidR="00024A01" w:rsidRPr="00CE4139" w:rsidRDefault="00124767" w:rsidP="00124767">
      <w:pPr>
        <w:tabs>
          <w:tab w:val="left" w:pos="360"/>
        </w:tabs>
        <w:spacing w:line="260" w:lineRule="atLeast"/>
        <w:rPr>
          <w:rFonts w:ascii="Calibri" w:hAnsi="Calibri" w:cs="Arial"/>
          <w:sz w:val="22"/>
          <w:szCs w:val="22"/>
        </w:rPr>
      </w:pPr>
      <w:r w:rsidRPr="00CE4139">
        <w:rPr>
          <w:rFonts w:ascii="Calibri" w:hAnsi="Calibri" w:cs="Arial"/>
          <w:b/>
          <w:sz w:val="22"/>
          <w:szCs w:val="22"/>
        </w:rPr>
        <w:t>2.</w:t>
      </w:r>
      <w:r w:rsidRPr="00CE4139">
        <w:rPr>
          <w:rFonts w:ascii="Calibri" w:hAnsi="Calibri" w:cs="Arial"/>
          <w:b/>
          <w:sz w:val="22"/>
          <w:szCs w:val="22"/>
        </w:rPr>
        <w:tab/>
      </w:r>
      <w:r w:rsidR="00024A01" w:rsidRPr="00CE4139">
        <w:rPr>
          <w:rFonts w:ascii="Calibri" w:hAnsi="Calibri" w:cs="Arial"/>
          <w:b/>
          <w:sz w:val="22"/>
          <w:szCs w:val="22"/>
        </w:rPr>
        <w:t xml:space="preserve">Did you observe teacher professional development? </w:t>
      </w:r>
      <w:r w:rsidR="00024A01" w:rsidRPr="00CE4139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A01" w:rsidRPr="00CE4139">
        <w:rPr>
          <w:rFonts w:ascii="Calibri" w:hAnsi="Calibri" w:cs="Arial"/>
          <w:sz w:val="22"/>
          <w:szCs w:val="22"/>
        </w:rPr>
        <w:instrText xml:space="preserve"> FORMCHECKBOX </w:instrText>
      </w:r>
      <w:r w:rsidR="00361858">
        <w:rPr>
          <w:rFonts w:ascii="Calibri" w:hAnsi="Calibri" w:cs="Arial"/>
          <w:sz w:val="22"/>
          <w:szCs w:val="22"/>
        </w:rPr>
      </w:r>
      <w:r w:rsidR="00361858">
        <w:rPr>
          <w:rFonts w:ascii="Calibri" w:hAnsi="Calibri" w:cs="Arial"/>
          <w:sz w:val="22"/>
          <w:szCs w:val="22"/>
        </w:rPr>
        <w:fldChar w:fldCharType="separate"/>
      </w:r>
      <w:r w:rsidR="00024A01" w:rsidRPr="00CE4139">
        <w:rPr>
          <w:rFonts w:ascii="Calibri" w:hAnsi="Calibri" w:cs="Arial"/>
          <w:sz w:val="22"/>
          <w:szCs w:val="22"/>
        </w:rPr>
        <w:fldChar w:fldCharType="end"/>
      </w:r>
      <w:r w:rsidR="00024A01" w:rsidRPr="00CE4139">
        <w:rPr>
          <w:rFonts w:ascii="Calibri" w:hAnsi="Calibri" w:cs="Arial"/>
          <w:sz w:val="22"/>
          <w:szCs w:val="22"/>
        </w:rPr>
        <w:t xml:space="preserve"> Yes   </w:t>
      </w:r>
      <w:r w:rsidR="00024A01" w:rsidRPr="00CE4139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24A01" w:rsidRPr="00CE4139">
        <w:rPr>
          <w:rFonts w:ascii="Calibri" w:hAnsi="Calibri" w:cs="Arial"/>
          <w:sz w:val="22"/>
          <w:szCs w:val="22"/>
        </w:rPr>
        <w:instrText xml:space="preserve"> FORMCHECKBOX </w:instrText>
      </w:r>
      <w:r w:rsidR="00361858">
        <w:rPr>
          <w:rFonts w:ascii="Calibri" w:hAnsi="Calibri" w:cs="Arial"/>
          <w:sz w:val="22"/>
          <w:szCs w:val="22"/>
        </w:rPr>
      </w:r>
      <w:r w:rsidR="00361858">
        <w:rPr>
          <w:rFonts w:ascii="Calibri" w:hAnsi="Calibri" w:cs="Arial"/>
          <w:sz w:val="22"/>
          <w:szCs w:val="22"/>
        </w:rPr>
        <w:fldChar w:fldCharType="separate"/>
      </w:r>
      <w:r w:rsidR="00024A01" w:rsidRPr="00CE4139">
        <w:rPr>
          <w:rFonts w:ascii="Calibri" w:hAnsi="Calibri" w:cs="Arial"/>
          <w:sz w:val="22"/>
          <w:szCs w:val="22"/>
        </w:rPr>
        <w:fldChar w:fldCharType="end"/>
      </w:r>
      <w:r w:rsidR="00024A01" w:rsidRPr="00CE4139">
        <w:rPr>
          <w:rFonts w:ascii="Calibri" w:hAnsi="Calibri" w:cs="Arial"/>
          <w:sz w:val="22"/>
          <w:szCs w:val="22"/>
        </w:rPr>
        <w:t xml:space="preserve"> No </w:t>
      </w:r>
    </w:p>
    <w:p w14:paraId="7A0E0EFB" w14:textId="77777777" w:rsidR="00CE4139" w:rsidRDefault="00024A01" w:rsidP="00124767">
      <w:pPr>
        <w:tabs>
          <w:tab w:val="left" w:pos="360"/>
        </w:tabs>
        <w:spacing w:line="260" w:lineRule="atLeast"/>
        <w:rPr>
          <w:rFonts w:ascii="Calibri" w:hAnsi="Calibri" w:cs="Arial"/>
          <w:b/>
          <w:sz w:val="22"/>
          <w:szCs w:val="22"/>
        </w:rPr>
      </w:pPr>
      <w:r w:rsidRPr="00CE4139">
        <w:rPr>
          <w:rFonts w:ascii="Calibri" w:hAnsi="Calibri" w:cs="Arial"/>
          <w:sz w:val="22"/>
          <w:szCs w:val="22"/>
        </w:rPr>
        <w:t xml:space="preserve"> </w:t>
      </w:r>
      <w:r w:rsidR="00124767" w:rsidRPr="00CE4139">
        <w:rPr>
          <w:rFonts w:ascii="Calibri" w:hAnsi="Calibri" w:cs="Arial"/>
          <w:sz w:val="22"/>
          <w:szCs w:val="22"/>
        </w:rPr>
        <w:tab/>
      </w:r>
      <w:r w:rsidRPr="00CE4139">
        <w:rPr>
          <w:rFonts w:ascii="Calibri" w:hAnsi="Calibri" w:cs="Arial"/>
          <w:b/>
          <w:sz w:val="22"/>
          <w:szCs w:val="22"/>
        </w:rPr>
        <w:t>If so,</w:t>
      </w:r>
      <w:r w:rsidRPr="00CE4139">
        <w:rPr>
          <w:rFonts w:ascii="Calibri" w:hAnsi="Calibri" w:cs="Arial"/>
          <w:sz w:val="22"/>
          <w:szCs w:val="22"/>
        </w:rPr>
        <w:t xml:space="preserve"> </w:t>
      </w:r>
      <w:r w:rsidRPr="00CE4139">
        <w:rPr>
          <w:rFonts w:ascii="Calibri" w:hAnsi="Calibri" w:cs="Arial"/>
          <w:b/>
          <w:sz w:val="22"/>
          <w:szCs w:val="22"/>
        </w:rPr>
        <w:t xml:space="preserve">what was the </w:t>
      </w:r>
      <w:r w:rsidR="00290544" w:rsidRPr="00CE4139">
        <w:rPr>
          <w:rFonts w:ascii="Calibri" w:hAnsi="Calibri" w:cs="Arial"/>
          <w:b/>
          <w:sz w:val="22"/>
          <w:szCs w:val="22"/>
        </w:rPr>
        <w:t xml:space="preserve">discipline and </w:t>
      </w:r>
      <w:r w:rsidRPr="00CE4139">
        <w:rPr>
          <w:rFonts w:ascii="Calibri" w:hAnsi="Calibri" w:cs="Arial"/>
          <w:b/>
          <w:sz w:val="22"/>
          <w:szCs w:val="22"/>
        </w:rPr>
        <w:t>topic?</w:t>
      </w:r>
      <w:r w:rsidR="00290544" w:rsidRPr="00CE4139">
        <w:rPr>
          <w:rFonts w:ascii="Calibri" w:hAnsi="Calibri" w:cs="Arial"/>
          <w:b/>
          <w:sz w:val="22"/>
          <w:szCs w:val="22"/>
        </w:rPr>
        <w:t xml:space="preserve"> </w:t>
      </w:r>
    </w:p>
    <w:p w14:paraId="0861B0EB" w14:textId="77777777" w:rsidR="00CE4139" w:rsidRDefault="00CE4139" w:rsidP="00124767">
      <w:pPr>
        <w:tabs>
          <w:tab w:val="left" w:pos="360"/>
        </w:tabs>
        <w:spacing w:line="260" w:lineRule="atLeast"/>
        <w:rPr>
          <w:rFonts w:ascii="Calibri" w:hAnsi="Calibri" w:cs="Arial"/>
          <w:b/>
          <w:sz w:val="22"/>
          <w:szCs w:val="22"/>
        </w:rPr>
      </w:pPr>
    </w:p>
    <w:p w14:paraId="26CCD30E" w14:textId="77777777" w:rsidR="00024A01" w:rsidRPr="00CE4139" w:rsidRDefault="00124767" w:rsidP="00124767">
      <w:pPr>
        <w:tabs>
          <w:tab w:val="left" w:pos="360"/>
        </w:tabs>
        <w:spacing w:line="260" w:lineRule="atLeast"/>
        <w:rPr>
          <w:rFonts w:ascii="Calibri" w:hAnsi="Calibri" w:cs="Arial"/>
          <w:sz w:val="22"/>
          <w:szCs w:val="22"/>
        </w:rPr>
      </w:pPr>
      <w:r w:rsidRPr="00CE4139">
        <w:rPr>
          <w:rFonts w:ascii="Calibri" w:hAnsi="Calibri" w:cs="Arial"/>
          <w:b/>
          <w:sz w:val="22"/>
          <w:szCs w:val="22"/>
        </w:rPr>
        <w:t>________</w:t>
      </w:r>
      <w:r w:rsidR="00290544" w:rsidRPr="00CE4139">
        <w:rPr>
          <w:rFonts w:ascii="Calibri" w:hAnsi="Calibri" w:cs="Arial"/>
          <w:b/>
          <w:sz w:val="22"/>
          <w:szCs w:val="22"/>
        </w:rPr>
        <w:t>________________</w:t>
      </w:r>
      <w:r w:rsidR="00024A01" w:rsidRPr="00CE4139">
        <w:rPr>
          <w:rFonts w:ascii="Calibri" w:hAnsi="Calibri" w:cs="Arial"/>
          <w:b/>
          <w:sz w:val="22"/>
          <w:szCs w:val="22"/>
        </w:rPr>
        <w:t>______________________________________</w:t>
      </w:r>
    </w:p>
    <w:p w14:paraId="1AC995F5" w14:textId="77777777" w:rsidR="00024A01" w:rsidRPr="00CE4139" w:rsidRDefault="00024A01" w:rsidP="00024A01">
      <w:pPr>
        <w:jc w:val="center"/>
        <w:rPr>
          <w:rFonts w:ascii="Calibri" w:hAnsi="Calibri" w:cs="Arial"/>
          <w:sz w:val="22"/>
          <w:szCs w:val="22"/>
        </w:rPr>
      </w:pPr>
    </w:p>
    <w:p w14:paraId="428A91A0" w14:textId="77777777" w:rsidR="00024A01" w:rsidRPr="00CE4139" w:rsidRDefault="00024A01">
      <w:pPr>
        <w:rPr>
          <w:rFonts w:ascii="Calibri" w:hAnsi="Calibri" w:cs="Arial"/>
          <w:b/>
          <w:bCs/>
          <w:sz w:val="22"/>
          <w:szCs w:val="22"/>
        </w:rPr>
      </w:pPr>
    </w:p>
    <w:p w14:paraId="590174C0" w14:textId="77777777" w:rsidR="00F94085" w:rsidRDefault="00C933FE" w:rsidP="00C933FE">
      <w:pPr>
        <w:rPr>
          <w:rFonts w:ascii="Calibri" w:hAnsi="Calibri"/>
          <w:sz w:val="22"/>
          <w:szCs w:val="22"/>
        </w:rPr>
      </w:pPr>
      <w:r w:rsidRPr="00CE4139">
        <w:rPr>
          <w:rFonts w:ascii="Calibri" w:hAnsi="Calibri" w:cs="Arial"/>
          <w:b/>
          <w:bCs/>
          <w:sz w:val="22"/>
          <w:szCs w:val="22"/>
        </w:rPr>
        <w:t xml:space="preserve">3.  </w:t>
      </w:r>
      <w:r w:rsidR="00F94085" w:rsidRPr="00CE4139">
        <w:rPr>
          <w:rFonts w:ascii="Calibri" w:hAnsi="Calibri" w:cs="Arial"/>
          <w:b/>
          <w:bCs/>
          <w:sz w:val="22"/>
          <w:szCs w:val="22"/>
        </w:rPr>
        <w:t xml:space="preserve">How would you rate this Teaching Artist </w:t>
      </w:r>
      <w:r w:rsidR="00477C5C" w:rsidRPr="00CE4139">
        <w:rPr>
          <w:rFonts w:ascii="Calibri" w:hAnsi="Calibri" w:cs="Arial"/>
          <w:b/>
          <w:bCs/>
          <w:sz w:val="22"/>
          <w:szCs w:val="22"/>
        </w:rPr>
        <w:t xml:space="preserve">on the following - </w:t>
      </w:r>
      <w:r w:rsidR="00F94085" w:rsidRPr="00CE4139">
        <w:rPr>
          <w:rFonts w:ascii="Calibri" w:hAnsi="Calibri"/>
          <w:sz w:val="22"/>
          <w:szCs w:val="22"/>
        </w:rPr>
        <w:tab/>
      </w:r>
    </w:p>
    <w:p w14:paraId="27E8CA7C" w14:textId="77777777" w:rsidR="00CE4139" w:rsidRPr="00CE4139" w:rsidRDefault="00CE4139" w:rsidP="00C933FE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687"/>
        <w:gridCol w:w="1812"/>
        <w:gridCol w:w="1809"/>
        <w:gridCol w:w="1809"/>
        <w:gridCol w:w="1809"/>
      </w:tblGrid>
      <w:tr w:rsidR="00F94085" w:rsidRPr="00CE4139" w14:paraId="5D63C012" w14:textId="77777777">
        <w:trPr>
          <w:trHeight w:val="329"/>
        </w:trPr>
        <w:tc>
          <w:tcPr>
            <w:tcW w:w="2748" w:type="dxa"/>
            <w:vAlign w:val="center"/>
          </w:tcPr>
          <w:p w14:paraId="28ACBDA2" w14:textId="77777777" w:rsidR="00F94085" w:rsidRPr="00CE4139" w:rsidRDefault="00F94085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14:paraId="05F3A761" w14:textId="77777777" w:rsidR="00F94085" w:rsidRPr="00CE4139" w:rsidRDefault="00F94085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CE4139">
              <w:rPr>
                <w:rFonts w:ascii="Calibri" w:hAnsi="Calibri" w:cs="Arial"/>
                <w:i/>
                <w:iCs/>
                <w:sz w:val="22"/>
                <w:szCs w:val="22"/>
              </w:rPr>
              <w:t>Excellent</w:t>
            </w:r>
          </w:p>
        </w:tc>
        <w:tc>
          <w:tcPr>
            <w:tcW w:w="1851" w:type="dxa"/>
            <w:vAlign w:val="center"/>
          </w:tcPr>
          <w:p w14:paraId="6F68D834" w14:textId="77777777" w:rsidR="00F94085" w:rsidRPr="00CE4139" w:rsidRDefault="00F94085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CE4139">
              <w:rPr>
                <w:rFonts w:ascii="Calibri" w:hAnsi="Calibri" w:cs="Arial"/>
                <w:i/>
                <w:iCs/>
                <w:sz w:val="22"/>
                <w:szCs w:val="22"/>
              </w:rPr>
              <w:t>Above Average</w:t>
            </w:r>
          </w:p>
        </w:tc>
        <w:tc>
          <w:tcPr>
            <w:tcW w:w="1851" w:type="dxa"/>
            <w:vAlign w:val="center"/>
          </w:tcPr>
          <w:p w14:paraId="243B23ED" w14:textId="77777777" w:rsidR="00F94085" w:rsidRPr="00CE4139" w:rsidRDefault="00F94085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CE4139">
              <w:rPr>
                <w:rFonts w:ascii="Calibri" w:hAnsi="Calibri" w:cs="Arial"/>
                <w:i/>
                <w:iCs/>
                <w:sz w:val="22"/>
                <w:szCs w:val="22"/>
              </w:rPr>
              <w:t>Average</w:t>
            </w:r>
          </w:p>
        </w:tc>
        <w:tc>
          <w:tcPr>
            <w:tcW w:w="1851" w:type="dxa"/>
            <w:vAlign w:val="center"/>
          </w:tcPr>
          <w:p w14:paraId="0BDDF745" w14:textId="77777777" w:rsidR="00F94085" w:rsidRPr="00CE4139" w:rsidRDefault="00F94085">
            <w:pPr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CE4139">
              <w:rPr>
                <w:rFonts w:ascii="Calibri" w:hAnsi="Calibri" w:cs="Arial"/>
                <w:i/>
                <w:iCs/>
                <w:sz w:val="22"/>
                <w:szCs w:val="22"/>
              </w:rPr>
              <w:t>Below Average</w:t>
            </w:r>
          </w:p>
        </w:tc>
      </w:tr>
      <w:tr w:rsidR="00F94085" w:rsidRPr="00CE4139" w14:paraId="15A4EFD3" w14:textId="77777777">
        <w:tc>
          <w:tcPr>
            <w:tcW w:w="2748" w:type="dxa"/>
          </w:tcPr>
          <w:p w14:paraId="56CC609C" w14:textId="77777777" w:rsidR="00F94085" w:rsidRPr="00CE4139" w:rsidRDefault="00F94085">
            <w:pPr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t>Level of Preparation</w:t>
            </w:r>
          </w:p>
        </w:tc>
        <w:tc>
          <w:tcPr>
            <w:tcW w:w="1851" w:type="dxa"/>
          </w:tcPr>
          <w:p w14:paraId="79A313FD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51" w:type="dxa"/>
          </w:tcPr>
          <w:p w14:paraId="0042D084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51" w:type="dxa"/>
          </w:tcPr>
          <w:p w14:paraId="1E461852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51" w:type="dxa"/>
          </w:tcPr>
          <w:p w14:paraId="021FB665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94085" w:rsidRPr="00CE4139" w14:paraId="1E349395" w14:textId="77777777" w:rsidTr="00CE4139">
        <w:trPr>
          <w:trHeight w:val="728"/>
        </w:trPr>
        <w:tc>
          <w:tcPr>
            <w:tcW w:w="2748" w:type="dxa"/>
          </w:tcPr>
          <w:p w14:paraId="73912ECB" w14:textId="77777777" w:rsidR="00CE4139" w:rsidRDefault="00CE4139" w:rsidP="002A583E">
            <w:pPr>
              <w:ind w:right="-168"/>
              <w:rPr>
                <w:rFonts w:ascii="Calibri" w:hAnsi="Calibri" w:cs="Arial"/>
                <w:sz w:val="22"/>
                <w:szCs w:val="22"/>
              </w:rPr>
            </w:pPr>
          </w:p>
          <w:p w14:paraId="23BD1AFB" w14:textId="77777777" w:rsidR="00F94085" w:rsidRPr="00CE4139" w:rsidRDefault="002A583E" w:rsidP="002A583E">
            <w:pPr>
              <w:ind w:right="-168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t xml:space="preserve">Facilitation and </w:t>
            </w:r>
            <w:r w:rsidR="00063293" w:rsidRPr="00CE4139">
              <w:rPr>
                <w:rFonts w:ascii="Calibri" w:hAnsi="Calibri" w:cs="Arial"/>
                <w:sz w:val="22"/>
                <w:szCs w:val="22"/>
              </w:rPr>
              <w:t xml:space="preserve">Lesson </w:t>
            </w:r>
            <w:r w:rsidR="00F94085" w:rsidRPr="00CE4139">
              <w:rPr>
                <w:rFonts w:ascii="Calibri" w:hAnsi="Calibri" w:cs="Arial"/>
                <w:sz w:val="22"/>
                <w:szCs w:val="22"/>
              </w:rPr>
              <w:t>Delivery</w:t>
            </w:r>
          </w:p>
        </w:tc>
        <w:tc>
          <w:tcPr>
            <w:tcW w:w="1851" w:type="dxa"/>
          </w:tcPr>
          <w:p w14:paraId="28C0E521" w14:textId="77777777" w:rsidR="00CE4139" w:rsidRDefault="00CE41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B22E394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54816E45" w14:textId="77777777" w:rsidR="00CE4139" w:rsidRDefault="00CE41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4702E2D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5EA83768" w14:textId="77777777" w:rsidR="00CE4139" w:rsidRDefault="00CE41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662806C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3BE5A1CD" w14:textId="77777777" w:rsidR="00CE4139" w:rsidRDefault="00CE41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37D04F8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94085" w:rsidRPr="00CE4139" w14:paraId="6C78E794" w14:textId="77777777">
        <w:tc>
          <w:tcPr>
            <w:tcW w:w="2748" w:type="dxa"/>
          </w:tcPr>
          <w:p w14:paraId="620E8DC6" w14:textId="77777777" w:rsidR="00F94085" w:rsidRPr="00CE4139" w:rsidRDefault="00063293">
            <w:pPr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t>Classroom Management</w:t>
            </w:r>
          </w:p>
        </w:tc>
        <w:tc>
          <w:tcPr>
            <w:tcW w:w="1851" w:type="dxa"/>
          </w:tcPr>
          <w:p w14:paraId="6361CC2E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39E2E617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50A1D0FA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6ADAF1BE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F94085" w:rsidRPr="00CE4139" w14:paraId="71B1BBE1" w14:textId="77777777">
        <w:tc>
          <w:tcPr>
            <w:tcW w:w="2748" w:type="dxa"/>
          </w:tcPr>
          <w:p w14:paraId="755905C9" w14:textId="77777777" w:rsidR="00F94085" w:rsidRPr="00CE4139" w:rsidRDefault="00063293">
            <w:pPr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t>Community Building</w:t>
            </w:r>
          </w:p>
        </w:tc>
        <w:tc>
          <w:tcPr>
            <w:tcW w:w="1851" w:type="dxa"/>
          </w:tcPr>
          <w:p w14:paraId="733FD4F2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72D93B87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12CD8E60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72DBB4BD" w14:textId="77777777" w:rsidR="00F94085" w:rsidRPr="00CE4139" w:rsidRDefault="00F940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63293" w:rsidRPr="00CE4139" w14:paraId="156E1B5C" w14:textId="77777777">
        <w:tc>
          <w:tcPr>
            <w:tcW w:w="2748" w:type="dxa"/>
          </w:tcPr>
          <w:p w14:paraId="4A81A571" w14:textId="77777777" w:rsidR="00063293" w:rsidRPr="00CE4139" w:rsidRDefault="00063293" w:rsidP="002A583E">
            <w:pPr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t>Collaboration w/Teacher(s)</w:t>
            </w:r>
          </w:p>
        </w:tc>
        <w:tc>
          <w:tcPr>
            <w:tcW w:w="1851" w:type="dxa"/>
          </w:tcPr>
          <w:p w14:paraId="6AB4BFE2" w14:textId="77777777" w:rsidR="00063293" w:rsidRPr="00CE4139" w:rsidRDefault="000632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33322728" w14:textId="77777777" w:rsidR="00063293" w:rsidRPr="00CE4139" w:rsidRDefault="000632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2614EC25" w14:textId="77777777" w:rsidR="00063293" w:rsidRPr="00CE4139" w:rsidRDefault="000632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0BB40D47" w14:textId="77777777" w:rsidR="00063293" w:rsidRPr="00CE4139" w:rsidRDefault="000632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63293" w:rsidRPr="00CE4139" w14:paraId="48A2C5D8" w14:textId="77777777">
        <w:tc>
          <w:tcPr>
            <w:tcW w:w="2748" w:type="dxa"/>
          </w:tcPr>
          <w:p w14:paraId="3C1C6599" w14:textId="77777777" w:rsidR="00063293" w:rsidRPr="00CE4139" w:rsidRDefault="00063293">
            <w:pPr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t>Engagement of Participants</w:t>
            </w:r>
          </w:p>
        </w:tc>
        <w:tc>
          <w:tcPr>
            <w:tcW w:w="1851" w:type="dxa"/>
          </w:tcPr>
          <w:p w14:paraId="28727BDF" w14:textId="77777777" w:rsidR="00063293" w:rsidRPr="00CE4139" w:rsidRDefault="000632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4B06D2F5" w14:textId="77777777" w:rsidR="00063293" w:rsidRPr="00CE4139" w:rsidRDefault="000632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5FD7DCA4" w14:textId="77777777" w:rsidR="00063293" w:rsidRPr="00CE4139" w:rsidRDefault="000632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77385F09" w14:textId="77777777" w:rsidR="00063293" w:rsidRPr="00CE4139" w:rsidRDefault="000632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63293" w:rsidRPr="00CE4139" w14:paraId="23AB3411" w14:textId="77777777">
        <w:tc>
          <w:tcPr>
            <w:tcW w:w="2748" w:type="dxa"/>
          </w:tcPr>
          <w:p w14:paraId="278CC6C3" w14:textId="77777777" w:rsidR="00063293" w:rsidRPr="00CE4139" w:rsidRDefault="00063293">
            <w:pPr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t>Quality Learning Experience</w:t>
            </w:r>
          </w:p>
        </w:tc>
        <w:tc>
          <w:tcPr>
            <w:tcW w:w="1851" w:type="dxa"/>
          </w:tcPr>
          <w:p w14:paraId="5EB1F1C4" w14:textId="77777777" w:rsidR="00063293" w:rsidRPr="00CE4139" w:rsidRDefault="000632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6B94DE9E" w14:textId="77777777" w:rsidR="00063293" w:rsidRPr="00CE4139" w:rsidRDefault="000632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492D3B40" w14:textId="77777777" w:rsidR="00063293" w:rsidRPr="00CE4139" w:rsidRDefault="000632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1" w:type="dxa"/>
          </w:tcPr>
          <w:p w14:paraId="6746D6CC" w14:textId="77777777" w:rsidR="00063293" w:rsidRPr="00CE4139" w:rsidRDefault="000632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413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139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61858">
              <w:rPr>
                <w:rFonts w:ascii="Calibri" w:hAnsi="Calibri" w:cs="Arial"/>
                <w:sz w:val="22"/>
                <w:szCs w:val="22"/>
              </w:rPr>
            </w:r>
            <w:r w:rsidR="0036185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CE413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79F92F7D" w14:textId="2A2CD41F" w:rsidR="00A306AC" w:rsidRDefault="00A306AC">
      <w:pPr>
        <w:rPr>
          <w:rFonts w:ascii="Calibri" w:hAnsi="Calibri" w:cs="Arial"/>
          <w:sz w:val="22"/>
          <w:szCs w:val="22"/>
        </w:rPr>
      </w:pPr>
    </w:p>
    <w:p w14:paraId="14D27FBB" w14:textId="77777777" w:rsidR="0028080A" w:rsidRPr="00CE4139" w:rsidRDefault="0028080A">
      <w:pPr>
        <w:rPr>
          <w:rFonts w:ascii="Calibri" w:hAnsi="Calibri" w:cs="Arial"/>
          <w:sz w:val="22"/>
          <w:szCs w:val="22"/>
        </w:rPr>
      </w:pPr>
    </w:p>
    <w:p w14:paraId="679FBAE7" w14:textId="523C54F8" w:rsidR="00F4004B" w:rsidRPr="00CE4139" w:rsidRDefault="00C933FE" w:rsidP="00F4004B">
      <w:pPr>
        <w:tabs>
          <w:tab w:val="left" w:pos="360"/>
          <w:tab w:val="num" w:pos="1800"/>
        </w:tabs>
        <w:rPr>
          <w:rFonts w:ascii="Calibri" w:hAnsi="Calibri" w:cs="Arial"/>
          <w:b/>
          <w:sz w:val="22"/>
          <w:szCs w:val="22"/>
        </w:rPr>
      </w:pPr>
      <w:r w:rsidRPr="00CE4139">
        <w:rPr>
          <w:rFonts w:ascii="Calibri" w:hAnsi="Calibri" w:cs="Arial"/>
          <w:b/>
          <w:sz w:val="22"/>
          <w:szCs w:val="22"/>
        </w:rPr>
        <w:t>4</w:t>
      </w:r>
      <w:r w:rsidR="00F4004B" w:rsidRPr="00CE4139">
        <w:rPr>
          <w:rFonts w:ascii="Calibri" w:hAnsi="Calibri" w:cs="Arial"/>
          <w:b/>
          <w:sz w:val="22"/>
          <w:szCs w:val="22"/>
        </w:rPr>
        <w:t xml:space="preserve">. Give one example of how </w:t>
      </w:r>
      <w:r w:rsidR="00973691" w:rsidRPr="00CE4139">
        <w:rPr>
          <w:rFonts w:ascii="Calibri" w:hAnsi="Calibri" w:cs="Arial"/>
          <w:b/>
          <w:sz w:val="22"/>
          <w:szCs w:val="22"/>
        </w:rPr>
        <w:t>this teaching artist addresses one</w:t>
      </w:r>
      <w:r w:rsidR="00F4004B" w:rsidRPr="00CE4139">
        <w:rPr>
          <w:rFonts w:ascii="Calibri" w:hAnsi="Calibri" w:cs="Arial"/>
          <w:b/>
          <w:sz w:val="22"/>
          <w:szCs w:val="22"/>
        </w:rPr>
        <w:t xml:space="preserve"> or more </w:t>
      </w:r>
      <w:r w:rsidR="00F4004B" w:rsidRPr="00CE4139">
        <w:rPr>
          <w:rFonts w:ascii="Calibri" w:hAnsi="Calibri" w:cs="Arial"/>
          <w:b/>
          <w:sz w:val="22"/>
          <w:szCs w:val="22"/>
          <w:u w:val="single"/>
        </w:rPr>
        <w:t>21</w:t>
      </w:r>
      <w:r w:rsidR="00F4004B" w:rsidRPr="00CE4139">
        <w:rPr>
          <w:rFonts w:ascii="Calibri" w:hAnsi="Calibri" w:cs="Arial"/>
          <w:b/>
          <w:sz w:val="22"/>
          <w:szCs w:val="22"/>
          <w:u w:val="single"/>
          <w:vertAlign w:val="superscript"/>
        </w:rPr>
        <w:t>st</w:t>
      </w:r>
      <w:r w:rsidR="00F4004B" w:rsidRPr="00CE4139">
        <w:rPr>
          <w:rFonts w:ascii="Calibri" w:hAnsi="Calibri" w:cs="Arial"/>
          <w:b/>
          <w:sz w:val="22"/>
          <w:szCs w:val="22"/>
          <w:u w:val="single"/>
        </w:rPr>
        <w:t xml:space="preserve"> Century skill</w:t>
      </w:r>
      <w:r w:rsidR="00F238A8" w:rsidRPr="00CE4139">
        <w:rPr>
          <w:rFonts w:ascii="Calibri" w:hAnsi="Calibri" w:cs="Arial"/>
          <w:b/>
          <w:sz w:val="22"/>
          <w:szCs w:val="22"/>
          <w:u w:val="single"/>
        </w:rPr>
        <w:t>s</w:t>
      </w:r>
      <w:r w:rsidR="00F4004B" w:rsidRPr="00CE4139">
        <w:rPr>
          <w:rFonts w:ascii="Calibri" w:hAnsi="Calibri" w:cs="Arial"/>
          <w:b/>
          <w:sz w:val="22"/>
          <w:szCs w:val="22"/>
        </w:rPr>
        <w:t xml:space="preserve"> (creative and critical thinking, communication, collaboration, persistence and growth-mindset) in their teaching and assessment of </w:t>
      </w:r>
      <w:r w:rsidRPr="00CE4139">
        <w:rPr>
          <w:rFonts w:ascii="Calibri" w:hAnsi="Calibri" w:cs="Arial"/>
          <w:b/>
          <w:sz w:val="22"/>
          <w:szCs w:val="22"/>
        </w:rPr>
        <w:t>participants</w:t>
      </w:r>
      <w:r w:rsidR="00F4004B" w:rsidRPr="00CE4139">
        <w:rPr>
          <w:rFonts w:ascii="Calibri" w:hAnsi="Calibri" w:cs="Arial"/>
          <w:b/>
          <w:sz w:val="22"/>
          <w:szCs w:val="22"/>
        </w:rPr>
        <w:t>.</w:t>
      </w:r>
      <w:r w:rsidR="00FD676A" w:rsidRPr="00CE4139">
        <w:rPr>
          <w:rFonts w:ascii="Calibri" w:hAnsi="Calibri" w:cs="Arial"/>
          <w:b/>
          <w:sz w:val="22"/>
          <w:szCs w:val="22"/>
        </w:rPr>
        <w:t xml:space="preserve"> </w:t>
      </w:r>
    </w:p>
    <w:p w14:paraId="75D230B7" w14:textId="55CE8A19" w:rsidR="00F94085" w:rsidRDefault="00F94085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F6B0A" w14:paraId="4BC5AE3A" w14:textId="77777777" w:rsidTr="007F6B0A">
        <w:tc>
          <w:tcPr>
            <w:tcW w:w="9926" w:type="dxa"/>
          </w:tcPr>
          <w:p w14:paraId="68A5BFBC" w14:textId="77777777" w:rsidR="007F6B0A" w:rsidRDefault="007F6B0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A7324D6" w14:textId="77777777" w:rsidR="007F6B0A" w:rsidRDefault="007F6B0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2F0BB3D" w14:textId="6A7AF3EF" w:rsidR="007F6B0A" w:rsidRDefault="007F6B0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ED1136" w14:textId="77777777" w:rsidR="0028080A" w:rsidRDefault="0028080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8504DCE" w14:textId="4E58E25C" w:rsidR="007F6B0A" w:rsidRDefault="007F6B0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9B7877C" w14:textId="77777777" w:rsidR="00760D3F" w:rsidRPr="00CE4139" w:rsidRDefault="00760D3F" w:rsidP="007039C6">
      <w:pPr>
        <w:tabs>
          <w:tab w:val="left" w:pos="360"/>
        </w:tabs>
        <w:rPr>
          <w:rFonts w:ascii="Calibri" w:hAnsi="Calibri" w:cs="Arial"/>
          <w:sz w:val="22"/>
          <w:szCs w:val="22"/>
        </w:rPr>
      </w:pPr>
    </w:p>
    <w:p w14:paraId="10D5A593" w14:textId="77777777" w:rsidR="00854AD3" w:rsidRPr="00CE4139" w:rsidRDefault="00854AD3" w:rsidP="007039C6">
      <w:pPr>
        <w:tabs>
          <w:tab w:val="left" w:pos="360"/>
        </w:tabs>
        <w:rPr>
          <w:rFonts w:ascii="Calibri" w:hAnsi="Calibri" w:cs="Arial"/>
          <w:sz w:val="22"/>
          <w:szCs w:val="22"/>
        </w:rPr>
      </w:pPr>
    </w:p>
    <w:p w14:paraId="3E32F39B" w14:textId="77777777" w:rsidR="00EC5488" w:rsidRDefault="00EC5488" w:rsidP="008D3648">
      <w:pPr>
        <w:tabs>
          <w:tab w:val="left" w:pos="360"/>
        </w:tabs>
        <w:rPr>
          <w:rFonts w:ascii="Calibri" w:hAnsi="Calibri" w:cs="Arial"/>
          <w:b/>
          <w:sz w:val="22"/>
          <w:szCs w:val="22"/>
        </w:rPr>
      </w:pPr>
    </w:p>
    <w:p w14:paraId="146D9CE2" w14:textId="77777777" w:rsidR="00EC5488" w:rsidRDefault="00EC5488" w:rsidP="008D3648">
      <w:pPr>
        <w:tabs>
          <w:tab w:val="left" w:pos="360"/>
        </w:tabs>
        <w:rPr>
          <w:rFonts w:ascii="Calibri" w:hAnsi="Calibri" w:cs="Arial"/>
          <w:b/>
          <w:sz w:val="22"/>
          <w:szCs w:val="22"/>
        </w:rPr>
      </w:pPr>
    </w:p>
    <w:p w14:paraId="3F170534" w14:textId="77777777" w:rsidR="00EC5488" w:rsidRDefault="00EC5488" w:rsidP="008D3648">
      <w:pPr>
        <w:tabs>
          <w:tab w:val="left" w:pos="360"/>
        </w:tabs>
        <w:rPr>
          <w:rFonts w:ascii="Calibri" w:hAnsi="Calibri" w:cs="Arial"/>
          <w:b/>
          <w:sz w:val="22"/>
          <w:szCs w:val="22"/>
        </w:rPr>
      </w:pPr>
    </w:p>
    <w:p w14:paraId="79B92827" w14:textId="7B50346A" w:rsidR="00F47979" w:rsidRPr="001251F7" w:rsidRDefault="00CF3B44" w:rsidP="00F47979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CE4139">
        <w:rPr>
          <w:rFonts w:ascii="Calibri" w:hAnsi="Calibri" w:cs="Arial"/>
          <w:b/>
          <w:sz w:val="22"/>
          <w:szCs w:val="22"/>
        </w:rPr>
        <w:t>5</w:t>
      </w:r>
      <w:r w:rsidR="007039C6" w:rsidRPr="00CE4139">
        <w:rPr>
          <w:rFonts w:ascii="Calibri" w:hAnsi="Calibri" w:cs="Arial"/>
          <w:b/>
          <w:sz w:val="22"/>
          <w:szCs w:val="22"/>
        </w:rPr>
        <w:t xml:space="preserve">.  </w:t>
      </w:r>
      <w:r w:rsidR="008D3648" w:rsidRPr="00CE4139">
        <w:rPr>
          <w:rFonts w:ascii="Calibri" w:hAnsi="Calibri" w:cs="Arial"/>
          <w:b/>
          <w:sz w:val="22"/>
          <w:szCs w:val="22"/>
        </w:rPr>
        <w:t xml:space="preserve">Comment on this teaching artist’s </w:t>
      </w:r>
      <w:r w:rsidR="007039C6" w:rsidRPr="00CE4139">
        <w:rPr>
          <w:rFonts w:ascii="Calibri" w:hAnsi="Calibri" w:cs="Arial"/>
          <w:b/>
          <w:sz w:val="22"/>
          <w:szCs w:val="22"/>
        </w:rPr>
        <w:t>e</w:t>
      </w:r>
      <w:r w:rsidR="007039C6" w:rsidRPr="00CE4139">
        <w:rPr>
          <w:rFonts w:ascii="Calibri" w:hAnsi="Calibri" w:cs="Georgia"/>
          <w:b/>
          <w:color w:val="000000"/>
          <w:sz w:val="22"/>
          <w:szCs w:val="22"/>
        </w:rPr>
        <w:t xml:space="preserve">xperience </w:t>
      </w:r>
      <w:r w:rsidR="00EA609A" w:rsidRPr="00CE4139">
        <w:rPr>
          <w:rFonts w:ascii="Calibri" w:hAnsi="Calibri" w:cs="Georgia"/>
          <w:b/>
          <w:color w:val="000000"/>
          <w:sz w:val="22"/>
          <w:szCs w:val="22"/>
        </w:rPr>
        <w:t xml:space="preserve">and skills working </w:t>
      </w:r>
      <w:r w:rsidR="00F47979" w:rsidRPr="00F47979">
        <w:rPr>
          <w:rFonts w:ascii="Calibri" w:hAnsi="Calibri" w:cs="Arial"/>
          <w:b/>
          <w:sz w:val="22"/>
          <w:szCs w:val="22"/>
        </w:rPr>
        <w:t xml:space="preserve">with communities experiencing oppression, such as racism and poverty, and how </w:t>
      </w:r>
      <w:r w:rsidR="00F47979">
        <w:rPr>
          <w:rFonts w:ascii="Calibri" w:hAnsi="Calibri" w:cs="Arial"/>
          <w:b/>
          <w:sz w:val="22"/>
          <w:szCs w:val="22"/>
        </w:rPr>
        <w:t>they</w:t>
      </w:r>
      <w:r w:rsidR="00F47979" w:rsidRPr="00F47979">
        <w:rPr>
          <w:rFonts w:ascii="Calibri" w:hAnsi="Calibri" w:cs="Arial"/>
          <w:b/>
          <w:sz w:val="22"/>
          <w:szCs w:val="22"/>
        </w:rPr>
        <w:t xml:space="preserve"> engage in culturally responsive teaching for all students.</w:t>
      </w:r>
    </w:p>
    <w:p w14:paraId="134A64C7" w14:textId="77777777" w:rsidR="00F47979" w:rsidRPr="00CE4139" w:rsidRDefault="00F47979" w:rsidP="008D3648">
      <w:pPr>
        <w:tabs>
          <w:tab w:val="left" w:pos="360"/>
        </w:tabs>
        <w:rPr>
          <w:b/>
          <w:sz w:val="22"/>
          <w:szCs w:val="22"/>
        </w:rPr>
      </w:pPr>
    </w:p>
    <w:p w14:paraId="576FFE4B" w14:textId="77777777" w:rsidR="007039C6" w:rsidRPr="00CE4139" w:rsidRDefault="007039C6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B1F89" w14:paraId="1D0241A3" w14:textId="77777777" w:rsidTr="004B1F89">
        <w:tc>
          <w:tcPr>
            <w:tcW w:w="9926" w:type="dxa"/>
          </w:tcPr>
          <w:p w14:paraId="4B6F34D7" w14:textId="044AF161" w:rsidR="004B1F89" w:rsidRDefault="004B1F8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0FFCF5" w14:textId="66BA01FB" w:rsidR="004B1F89" w:rsidRDefault="004B1F8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8EAF153" w14:textId="3838A949" w:rsidR="0028080A" w:rsidRDefault="0028080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C32ED5" w14:textId="77777777" w:rsidR="0028080A" w:rsidRDefault="0028080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C6154E2" w14:textId="4FB2F4E7" w:rsidR="004B1F89" w:rsidRDefault="004B1F8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902F3B7" w14:textId="77777777" w:rsidR="00EA609A" w:rsidRPr="00CE4139" w:rsidRDefault="00EA609A">
      <w:pPr>
        <w:rPr>
          <w:rFonts w:ascii="Calibri" w:hAnsi="Calibri" w:cs="Arial"/>
          <w:sz w:val="22"/>
          <w:szCs w:val="22"/>
        </w:rPr>
      </w:pPr>
    </w:p>
    <w:p w14:paraId="614CA43F" w14:textId="77777777" w:rsidR="000D124C" w:rsidRPr="00CE4139" w:rsidRDefault="000D124C">
      <w:pPr>
        <w:rPr>
          <w:rFonts w:ascii="Calibri" w:hAnsi="Calibri" w:cs="Arial"/>
          <w:sz w:val="22"/>
          <w:szCs w:val="22"/>
        </w:rPr>
      </w:pPr>
    </w:p>
    <w:p w14:paraId="5445ECE3" w14:textId="77777777" w:rsidR="00760D3F" w:rsidRPr="00CE4139" w:rsidRDefault="00760D3F">
      <w:pPr>
        <w:rPr>
          <w:rFonts w:ascii="Calibri" w:hAnsi="Calibri" w:cs="Arial"/>
          <w:sz w:val="22"/>
          <w:szCs w:val="22"/>
        </w:rPr>
      </w:pPr>
    </w:p>
    <w:p w14:paraId="199D9ECD" w14:textId="4224F530" w:rsidR="00F94085" w:rsidRPr="00CE4139" w:rsidRDefault="004B1F89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6</w:t>
      </w:r>
      <w:r w:rsidR="00F94085" w:rsidRPr="00CE4139">
        <w:rPr>
          <w:rFonts w:ascii="Calibri" w:hAnsi="Calibri" w:cs="Arial"/>
          <w:b/>
          <w:bCs/>
          <w:sz w:val="22"/>
          <w:szCs w:val="22"/>
        </w:rPr>
        <w:t xml:space="preserve">. What are this teaching artist’s </w:t>
      </w:r>
      <w:r w:rsidR="00695C6C" w:rsidRPr="00CE4139">
        <w:rPr>
          <w:rFonts w:ascii="Calibri" w:hAnsi="Calibri" w:cs="Arial"/>
          <w:b/>
          <w:bCs/>
          <w:sz w:val="22"/>
          <w:szCs w:val="22"/>
        </w:rPr>
        <w:t xml:space="preserve">limitations and </w:t>
      </w:r>
      <w:r w:rsidR="00F94085" w:rsidRPr="00CE4139">
        <w:rPr>
          <w:rFonts w:ascii="Calibri" w:hAnsi="Calibri" w:cs="Arial"/>
          <w:b/>
          <w:bCs/>
          <w:sz w:val="22"/>
          <w:szCs w:val="22"/>
        </w:rPr>
        <w:t>strengths?</w:t>
      </w:r>
    </w:p>
    <w:p w14:paraId="4EE1EC3F" w14:textId="77777777" w:rsidR="00F94085" w:rsidRPr="00CE4139" w:rsidRDefault="00F94085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B1F89" w14:paraId="146C0469" w14:textId="77777777" w:rsidTr="004B1F89">
        <w:tc>
          <w:tcPr>
            <w:tcW w:w="9926" w:type="dxa"/>
          </w:tcPr>
          <w:p w14:paraId="7046017A" w14:textId="77777777" w:rsidR="004B1F89" w:rsidRDefault="004B1F89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  <w:p w14:paraId="7F233B14" w14:textId="77777777" w:rsidR="004B1F89" w:rsidRDefault="004B1F89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  <w:p w14:paraId="2D950929" w14:textId="0AE88F01" w:rsidR="004B1F89" w:rsidRDefault="004B1F89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  <w:p w14:paraId="16C2C2F4" w14:textId="77777777" w:rsidR="0028080A" w:rsidRDefault="0028080A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  <w:p w14:paraId="59BBCB1D" w14:textId="16469A2A" w:rsidR="004B1F89" w:rsidRDefault="004B1F89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1872484" w14:textId="77777777" w:rsidR="00A74E3C" w:rsidRPr="00CE4139" w:rsidRDefault="00A74E3C" w:rsidP="002E166D">
      <w:pPr>
        <w:spacing w:after="80"/>
        <w:rPr>
          <w:rFonts w:ascii="Calibri" w:hAnsi="Calibri" w:cs="Arial"/>
          <w:b/>
          <w:bCs/>
          <w:sz w:val="22"/>
          <w:szCs w:val="22"/>
        </w:rPr>
      </w:pPr>
    </w:p>
    <w:p w14:paraId="7890C599" w14:textId="26BD192D" w:rsidR="008D3648" w:rsidRDefault="008D3648" w:rsidP="002E166D">
      <w:pPr>
        <w:spacing w:after="80"/>
        <w:rPr>
          <w:rFonts w:ascii="Calibri" w:hAnsi="Calibri" w:cs="Arial"/>
          <w:b/>
          <w:bCs/>
          <w:sz w:val="22"/>
          <w:szCs w:val="22"/>
        </w:rPr>
      </w:pPr>
    </w:p>
    <w:p w14:paraId="035D0265" w14:textId="76CE1E30" w:rsidR="0028080A" w:rsidRPr="00CE4139" w:rsidRDefault="0028080A" w:rsidP="0028080A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7</w:t>
      </w:r>
      <w:r w:rsidRPr="00CE4139">
        <w:rPr>
          <w:rFonts w:ascii="Calibri" w:hAnsi="Calibri" w:cs="Arial"/>
          <w:b/>
          <w:bCs/>
          <w:sz w:val="22"/>
          <w:szCs w:val="22"/>
        </w:rPr>
        <w:t xml:space="preserve">. </w:t>
      </w:r>
      <w:r>
        <w:rPr>
          <w:rFonts w:ascii="Calibri" w:hAnsi="Calibri" w:cs="Arial"/>
          <w:b/>
          <w:bCs/>
          <w:sz w:val="22"/>
          <w:szCs w:val="22"/>
        </w:rPr>
        <w:t>Anything else you’d like us to know</w:t>
      </w:r>
      <w:r w:rsidRPr="00CE4139">
        <w:rPr>
          <w:rFonts w:ascii="Calibri" w:hAnsi="Calibri" w:cs="Arial"/>
          <w:b/>
          <w:bCs/>
          <w:sz w:val="22"/>
          <w:szCs w:val="22"/>
        </w:rPr>
        <w:t>?</w:t>
      </w:r>
    </w:p>
    <w:p w14:paraId="223187ED" w14:textId="77777777" w:rsidR="0028080A" w:rsidRPr="00CE4139" w:rsidRDefault="0028080A" w:rsidP="0028080A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8080A" w14:paraId="0F397B75" w14:textId="77777777" w:rsidTr="001B2E7D">
        <w:tc>
          <w:tcPr>
            <w:tcW w:w="9926" w:type="dxa"/>
          </w:tcPr>
          <w:p w14:paraId="61386184" w14:textId="77777777" w:rsidR="0028080A" w:rsidRDefault="0028080A" w:rsidP="001B2E7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  <w:p w14:paraId="4B01FDAA" w14:textId="77777777" w:rsidR="0028080A" w:rsidRDefault="0028080A" w:rsidP="001B2E7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  <w:p w14:paraId="266D2E23" w14:textId="77777777" w:rsidR="0028080A" w:rsidRDefault="0028080A" w:rsidP="001B2E7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  <w:p w14:paraId="458FC437" w14:textId="77777777" w:rsidR="0028080A" w:rsidRDefault="0028080A" w:rsidP="001B2E7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  <w:p w14:paraId="3767411B" w14:textId="77777777" w:rsidR="0028080A" w:rsidRDefault="0028080A" w:rsidP="001B2E7D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F7B9702" w14:textId="33AE3557" w:rsidR="0028080A" w:rsidRDefault="0028080A" w:rsidP="002E166D">
      <w:pPr>
        <w:spacing w:after="80"/>
        <w:rPr>
          <w:rFonts w:ascii="Calibri" w:hAnsi="Calibri" w:cs="Arial"/>
          <w:b/>
          <w:bCs/>
          <w:sz w:val="22"/>
          <w:szCs w:val="22"/>
        </w:rPr>
      </w:pPr>
    </w:p>
    <w:p w14:paraId="3D412798" w14:textId="77777777" w:rsidR="0028080A" w:rsidRPr="00CE4139" w:rsidRDefault="0028080A" w:rsidP="002E166D">
      <w:pPr>
        <w:spacing w:after="80"/>
        <w:rPr>
          <w:rFonts w:ascii="Calibri" w:hAnsi="Calibri" w:cs="Arial"/>
          <w:b/>
          <w:bCs/>
          <w:sz w:val="22"/>
          <w:szCs w:val="22"/>
        </w:rPr>
      </w:pPr>
    </w:p>
    <w:p w14:paraId="64F98321" w14:textId="43DC856C" w:rsidR="006F5454" w:rsidRDefault="000D124C" w:rsidP="0028080A">
      <w:pPr>
        <w:pStyle w:val="Heading1"/>
        <w:jc w:val="center"/>
        <w:rPr>
          <w:b/>
        </w:rPr>
      </w:pPr>
      <w:r w:rsidRPr="0028080A">
        <w:rPr>
          <w:b/>
        </w:rPr>
        <w:t>Thank you for your time!</w:t>
      </w:r>
    </w:p>
    <w:p w14:paraId="7425DD5D" w14:textId="77777777" w:rsidR="0028080A" w:rsidRDefault="0028080A" w:rsidP="0028080A"/>
    <w:p w14:paraId="76970DBA" w14:textId="77777777" w:rsidR="00AB600B" w:rsidRDefault="0028080A" w:rsidP="0028080A">
      <w:pPr>
        <w:rPr>
          <w:rFonts w:asciiTheme="majorHAnsi" w:hAnsiTheme="majorHAnsi"/>
          <w:b/>
          <w:szCs w:val="24"/>
        </w:rPr>
      </w:pPr>
      <w:r w:rsidRPr="00E3065F">
        <w:rPr>
          <w:rFonts w:asciiTheme="majorHAnsi" w:hAnsiTheme="majorHAnsi"/>
          <w:b/>
          <w:szCs w:val="24"/>
        </w:rPr>
        <w:t xml:space="preserve">Please email complete and signed Evaluation Forms to by </w:t>
      </w:r>
      <w:r w:rsidR="009F6FA9">
        <w:rPr>
          <w:rFonts w:asciiTheme="majorHAnsi" w:hAnsiTheme="majorHAnsi"/>
          <w:b/>
          <w:szCs w:val="24"/>
        </w:rPr>
        <w:t xml:space="preserve">WED, </w:t>
      </w:r>
      <w:r w:rsidRPr="00E3065F">
        <w:rPr>
          <w:rFonts w:asciiTheme="majorHAnsi" w:hAnsiTheme="majorHAnsi"/>
          <w:b/>
          <w:szCs w:val="24"/>
        </w:rPr>
        <w:t>Ma</w:t>
      </w:r>
      <w:r w:rsidR="009F6FA9">
        <w:rPr>
          <w:rFonts w:asciiTheme="majorHAnsi" w:hAnsiTheme="majorHAnsi"/>
          <w:b/>
          <w:szCs w:val="24"/>
        </w:rPr>
        <w:t>r</w:t>
      </w:r>
      <w:r w:rsidRPr="00E3065F">
        <w:rPr>
          <w:rFonts w:asciiTheme="majorHAnsi" w:hAnsiTheme="majorHAnsi"/>
          <w:b/>
          <w:szCs w:val="24"/>
        </w:rPr>
        <w:t>ch 1</w:t>
      </w:r>
      <w:r w:rsidR="00AB600B">
        <w:rPr>
          <w:rFonts w:asciiTheme="majorHAnsi" w:hAnsiTheme="majorHAnsi"/>
          <w:b/>
          <w:szCs w:val="24"/>
        </w:rPr>
        <w:t>1</w:t>
      </w:r>
      <w:r w:rsidRPr="00E3065F">
        <w:rPr>
          <w:rFonts w:asciiTheme="majorHAnsi" w:hAnsiTheme="majorHAnsi"/>
          <w:b/>
          <w:szCs w:val="24"/>
        </w:rPr>
        <w:t>, 20</w:t>
      </w:r>
      <w:r w:rsidR="00AB600B">
        <w:rPr>
          <w:rFonts w:asciiTheme="majorHAnsi" w:hAnsiTheme="majorHAnsi"/>
          <w:b/>
          <w:szCs w:val="24"/>
        </w:rPr>
        <w:t>20</w:t>
      </w:r>
      <w:r w:rsidR="009F6FA9">
        <w:rPr>
          <w:rFonts w:asciiTheme="majorHAnsi" w:hAnsiTheme="majorHAnsi"/>
          <w:b/>
          <w:szCs w:val="24"/>
        </w:rPr>
        <w:t>, 11:00 PM PST</w:t>
      </w:r>
      <w:r w:rsidRPr="00E3065F">
        <w:rPr>
          <w:rFonts w:asciiTheme="majorHAnsi" w:hAnsiTheme="majorHAnsi"/>
          <w:b/>
          <w:szCs w:val="24"/>
        </w:rPr>
        <w:t xml:space="preserve">.   </w:t>
      </w:r>
    </w:p>
    <w:p w14:paraId="72D1B0C2" w14:textId="3F03245E" w:rsidR="0028080A" w:rsidRPr="00584628" w:rsidRDefault="00AB600B" w:rsidP="0028080A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To: Tina LaPadula, Arts Education Project Manager </w:t>
      </w:r>
      <w:hyperlink r:id="rId10" w:history="1">
        <w:r w:rsidRPr="00C665C6">
          <w:rPr>
            <w:rStyle w:val="Hyperlink"/>
            <w:rFonts w:asciiTheme="majorHAnsi" w:hAnsiTheme="majorHAnsi"/>
            <w:szCs w:val="24"/>
          </w:rPr>
          <w:t>tina.lapadula@seattle.gov</w:t>
        </w:r>
      </w:hyperlink>
      <w:r>
        <w:rPr>
          <w:rFonts w:asciiTheme="majorHAnsi" w:hAnsiTheme="majorHAnsi"/>
          <w:b/>
          <w:szCs w:val="24"/>
        </w:rPr>
        <w:t xml:space="preserve"> </w:t>
      </w:r>
      <w:r w:rsidR="0028080A" w:rsidRPr="00584628">
        <w:rPr>
          <w:rFonts w:asciiTheme="majorHAnsi" w:hAnsiTheme="majorHAnsi"/>
          <w:b/>
          <w:szCs w:val="24"/>
        </w:rPr>
        <w:t>(206) 233</w:t>
      </w:r>
      <w:r w:rsidR="00E3065F" w:rsidRPr="00584628">
        <w:rPr>
          <w:rFonts w:asciiTheme="majorHAnsi" w:hAnsiTheme="majorHAnsi"/>
          <w:b/>
          <w:szCs w:val="24"/>
        </w:rPr>
        <w:t>-</w:t>
      </w:r>
      <w:r w:rsidR="0028080A" w:rsidRPr="00584628">
        <w:rPr>
          <w:rFonts w:asciiTheme="majorHAnsi" w:hAnsiTheme="majorHAnsi"/>
          <w:b/>
          <w:szCs w:val="24"/>
        </w:rPr>
        <w:t>7253</w:t>
      </w:r>
    </w:p>
    <w:sectPr w:rsidR="0028080A" w:rsidRPr="00584628" w:rsidSect="007F6B0A">
      <w:headerReference w:type="default" r:id="rId11"/>
      <w:footerReference w:type="default" r:id="rId12"/>
      <w:pgSz w:w="12240" w:h="15840" w:code="1"/>
      <w:pgMar w:top="1440" w:right="1152" w:bottom="576" w:left="1152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24581" w14:textId="77777777" w:rsidR="00361858" w:rsidRDefault="00361858">
      <w:r>
        <w:separator/>
      </w:r>
    </w:p>
  </w:endnote>
  <w:endnote w:type="continuationSeparator" w:id="0">
    <w:p w14:paraId="4AC2117F" w14:textId="77777777" w:rsidR="00361858" w:rsidRDefault="0036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fiaPro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fiaPro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fiaPro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9066" w14:textId="77777777" w:rsidR="00124767" w:rsidRPr="00AA1213" w:rsidRDefault="00124767" w:rsidP="00AA1213">
    <w:pPr>
      <w:pStyle w:val="Footer"/>
      <w:jc w:val="center"/>
      <w:rPr>
        <w:rFonts w:asciiTheme="majorHAnsi" w:hAnsiTheme="majorHAnsi" w:cs="Arial"/>
        <w:iCs/>
        <w:sz w:val="18"/>
      </w:rPr>
    </w:pPr>
    <w:r w:rsidRPr="00AA1213">
      <w:rPr>
        <w:rFonts w:asciiTheme="majorHAnsi" w:hAnsiTheme="majorHAnsi" w:cs="Arial"/>
        <w:iCs/>
        <w:sz w:val="18"/>
      </w:rPr>
      <w:t xml:space="preserve">Page </w:t>
    </w:r>
    <w:r w:rsidRPr="00AA1213">
      <w:rPr>
        <w:rStyle w:val="PageNumber"/>
        <w:rFonts w:asciiTheme="majorHAnsi" w:hAnsiTheme="majorHAnsi" w:cs="Arial"/>
        <w:iCs/>
        <w:sz w:val="18"/>
      </w:rPr>
      <w:fldChar w:fldCharType="begin"/>
    </w:r>
    <w:r w:rsidRPr="00AA1213">
      <w:rPr>
        <w:rStyle w:val="PageNumber"/>
        <w:rFonts w:asciiTheme="majorHAnsi" w:hAnsiTheme="majorHAnsi" w:cs="Arial"/>
        <w:iCs/>
        <w:sz w:val="18"/>
      </w:rPr>
      <w:instrText xml:space="preserve"> PAGE </w:instrText>
    </w:r>
    <w:r w:rsidRPr="00AA1213">
      <w:rPr>
        <w:rStyle w:val="PageNumber"/>
        <w:rFonts w:asciiTheme="majorHAnsi" w:hAnsiTheme="majorHAnsi" w:cs="Arial"/>
        <w:iCs/>
        <w:sz w:val="18"/>
      </w:rPr>
      <w:fldChar w:fldCharType="separate"/>
    </w:r>
    <w:r w:rsidR="00CE4139">
      <w:rPr>
        <w:rStyle w:val="PageNumber"/>
        <w:rFonts w:asciiTheme="majorHAnsi" w:hAnsiTheme="majorHAnsi" w:cs="Arial"/>
        <w:iCs/>
        <w:noProof/>
        <w:sz w:val="18"/>
      </w:rPr>
      <w:t>2</w:t>
    </w:r>
    <w:r w:rsidRPr="00AA1213">
      <w:rPr>
        <w:rStyle w:val="PageNumber"/>
        <w:rFonts w:asciiTheme="majorHAnsi" w:hAnsiTheme="majorHAnsi" w:cs="Arial"/>
        <w:iCs/>
        <w:sz w:val="18"/>
      </w:rPr>
      <w:fldChar w:fldCharType="end"/>
    </w:r>
    <w:r w:rsidRPr="00AA1213">
      <w:rPr>
        <w:rStyle w:val="PageNumber"/>
        <w:rFonts w:asciiTheme="majorHAnsi" w:hAnsiTheme="majorHAnsi" w:cs="Arial"/>
        <w:iCs/>
        <w:sz w:val="18"/>
      </w:rPr>
      <w:t xml:space="preserve"> of </w:t>
    </w:r>
    <w:r w:rsidRPr="00AA1213">
      <w:rPr>
        <w:rStyle w:val="PageNumber"/>
        <w:rFonts w:asciiTheme="majorHAnsi" w:hAnsiTheme="majorHAnsi" w:cs="Arial"/>
        <w:iCs/>
        <w:sz w:val="18"/>
      </w:rPr>
      <w:fldChar w:fldCharType="begin"/>
    </w:r>
    <w:r w:rsidRPr="00AA1213">
      <w:rPr>
        <w:rStyle w:val="PageNumber"/>
        <w:rFonts w:asciiTheme="majorHAnsi" w:hAnsiTheme="majorHAnsi" w:cs="Arial"/>
        <w:iCs/>
        <w:sz w:val="18"/>
      </w:rPr>
      <w:instrText xml:space="preserve"> NUMPAGES </w:instrText>
    </w:r>
    <w:r w:rsidRPr="00AA1213">
      <w:rPr>
        <w:rStyle w:val="PageNumber"/>
        <w:rFonts w:asciiTheme="majorHAnsi" w:hAnsiTheme="majorHAnsi" w:cs="Arial"/>
        <w:iCs/>
        <w:sz w:val="18"/>
      </w:rPr>
      <w:fldChar w:fldCharType="separate"/>
    </w:r>
    <w:r w:rsidR="00CE4139">
      <w:rPr>
        <w:rStyle w:val="PageNumber"/>
        <w:rFonts w:asciiTheme="majorHAnsi" w:hAnsiTheme="majorHAnsi" w:cs="Arial"/>
        <w:iCs/>
        <w:noProof/>
        <w:sz w:val="18"/>
      </w:rPr>
      <w:t>2</w:t>
    </w:r>
    <w:r w:rsidRPr="00AA1213">
      <w:rPr>
        <w:rStyle w:val="PageNumber"/>
        <w:rFonts w:asciiTheme="majorHAnsi" w:hAnsiTheme="majorHAnsi" w:cs="Arial"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057D1" w14:textId="77777777" w:rsidR="00361858" w:rsidRDefault="00361858">
      <w:r>
        <w:separator/>
      </w:r>
    </w:p>
  </w:footnote>
  <w:footnote w:type="continuationSeparator" w:id="0">
    <w:p w14:paraId="6353EE22" w14:textId="77777777" w:rsidR="00361858" w:rsidRDefault="0036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B6FC" w14:textId="3F543977" w:rsidR="007F6B0A" w:rsidRPr="007F6B0A" w:rsidRDefault="007F6B0A" w:rsidP="007F6B0A">
    <w:pPr>
      <w:pStyle w:val="Heading1"/>
      <w:rPr>
        <w:b/>
        <w:i w:val="0"/>
      </w:rPr>
    </w:pPr>
    <w:r w:rsidRPr="007F6B0A">
      <w:rPr>
        <w:b/>
        <w:noProof/>
        <w:color w:val="A6A6A6"/>
        <w:szCs w:val="24"/>
      </w:rPr>
      <w:t xml:space="preserve">    </w:t>
    </w:r>
  </w:p>
  <w:p w14:paraId="04FBF5C7" w14:textId="487EE59A" w:rsidR="007F6B0A" w:rsidRPr="00C07B64" w:rsidRDefault="007F6B0A" w:rsidP="007F6B0A">
    <w:pPr>
      <w:pStyle w:val="NoSpacing"/>
      <w:tabs>
        <w:tab w:val="left" w:pos="3510"/>
      </w:tabs>
      <w:rPr>
        <w:b/>
        <w:color w:val="595959" w:themeColor="text1" w:themeTint="A6"/>
        <w:sz w:val="24"/>
        <w:szCs w:val="24"/>
      </w:rPr>
    </w:pPr>
    <w:r w:rsidRPr="00C07B64">
      <w:rPr>
        <w:b/>
        <w:noProof/>
        <w:color w:val="595959" w:themeColor="text1" w:themeTint="A6"/>
        <w:sz w:val="24"/>
        <w:szCs w:val="24"/>
      </w:rPr>
      <w:t xml:space="preserve">                                                          </w:t>
    </w:r>
    <w:r w:rsidRPr="00C07B64">
      <w:rPr>
        <w:b/>
        <w:noProof/>
        <w:color w:val="595959" w:themeColor="text1" w:themeTint="A6"/>
        <w:sz w:val="24"/>
        <w:szCs w:val="24"/>
      </w:rPr>
      <w:drawing>
        <wp:inline distT="0" distB="0" distL="0" distR="0" wp14:anchorId="6F9851A1" wp14:editId="5346B01B">
          <wp:extent cx="1950188" cy="590550"/>
          <wp:effectExtent l="0" t="0" r="0" b="0"/>
          <wp:docPr id="51" name="Picture 51" descr="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280" cy="59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B64">
      <w:rPr>
        <w:b/>
        <w:color w:val="595959" w:themeColor="text1" w:themeTint="A6"/>
        <w:sz w:val="24"/>
        <w:szCs w:val="24"/>
      </w:rPr>
      <w:tab/>
    </w:r>
    <w:r w:rsidRPr="00C07B64">
      <w:rPr>
        <w:b/>
        <w:color w:val="595959" w:themeColor="text1" w:themeTint="A6"/>
        <w:sz w:val="24"/>
        <w:szCs w:val="24"/>
      </w:rPr>
      <w:tab/>
    </w:r>
    <w:r w:rsidRPr="00C07B64">
      <w:rPr>
        <w:b/>
        <w:color w:val="595959" w:themeColor="text1" w:themeTint="A6"/>
        <w:sz w:val="24"/>
        <w:szCs w:val="24"/>
      </w:rPr>
      <w:tab/>
    </w:r>
    <w:r w:rsidRPr="00C07B64">
      <w:rPr>
        <w:b/>
        <w:color w:val="595959" w:themeColor="text1" w:themeTint="A6"/>
        <w:sz w:val="24"/>
        <w:szCs w:val="24"/>
      </w:rPr>
      <w:tab/>
    </w:r>
    <w:r w:rsidRPr="00C07B64">
      <w:rPr>
        <w:b/>
        <w:color w:val="595959" w:themeColor="text1" w:themeTint="A6"/>
        <w:sz w:val="24"/>
        <w:szCs w:val="24"/>
      </w:rPr>
      <w:tab/>
    </w:r>
    <w:r w:rsidRPr="00C07B64">
      <w:rPr>
        <w:b/>
        <w:color w:val="595959" w:themeColor="text1" w:themeTint="A6"/>
        <w:sz w:val="24"/>
        <w:szCs w:val="24"/>
      </w:rPr>
      <w:tab/>
    </w:r>
    <w:r w:rsidRPr="00C07B64">
      <w:rPr>
        <w:b/>
        <w:color w:val="595959" w:themeColor="text1" w:themeTint="A6"/>
        <w:sz w:val="24"/>
        <w:szCs w:val="24"/>
      </w:rPr>
      <w:tab/>
    </w:r>
    <w:r w:rsidRPr="00C07B64">
      <w:rPr>
        <w:b/>
        <w:color w:val="595959" w:themeColor="text1" w:themeTint="A6"/>
        <w:sz w:val="24"/>
        <w:szCs w:val="24"/>
      </w:rPr>
      <w:tab/>
    </w:r>
    <w:r w:rsidRPr="00C07B64">
      <w:rPr>
        <w:b/>
        <w:color w:val="595959" w:themeColor="text1" w:themeTint="A6"/>
        <w:sz w:val="24"/>
        <w:szCs w:val="24"/>
      </w:rPr>
      <w:tab/>
    </w:r>
  </w:p>
  <w:p w14:paraId="726A6C71" w14:textId="12721067" w:rsidR="007F6B0A" w:rsidRPr="00C07B64" w:rsidRDefault="007F6B0A" w:rsidP="007F6B0A">
    <w:pPr>
      <w:pStyle w:val="Heading1"/>
      <w:jc w:val="center"/>
      <w:rPr>
        <w:b/>
        <w:i w:val="0"/>
        <w:color w:val="595959" w:themeColor="text1" w:themeTint="A6"/>
        <w:szCs w:val="24"/>
      </w:rPr>
    </w:pPr>
    <w:r w:rsidRPr="00C07B64">
      <w:rPr>
        <w:b/>
        <w:i w:val="0"/>
        <w:color w:val="595959" w:themeColor="text1" w:themeTint="A6"/>
      </w:rPr>
      <w:t>COMMUNITY ARTS PARTNER ROSTER 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06B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51CE6"/>
    <w:multiLevelType w:val="hybridMultilevel"/>
    <w:tmpl w:val="F1B2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DD1"/>
    <w:multiLevelType w:val="hybridMultilevel"/>
    <w:tmpl w:val="ED1C09A0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1133"/>
    <w:multiLevelType w:val="hybridMultilevel"/>
    <w:tmpl w:val="4808B2EC"/>
    <w:lvl w:ilvl="0" w:tplc="7AF47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E2CE0"/>
    <w:multiLevelType w:val="hybridMultilevel"/>
    <w:tmpl w:val="8AA2F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901C8"/>
    <w:multiLevelType w:val="hybridMultilevel"/>
    <w:tmpl w:val="EBFCDC2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123E48"/>
    <w:multiLevelType w:val="hybridMultilevel"/>
    <w:tmpl w:val="106A21AA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7340D"/>
    <w:multiLevelType w:val="hybridMultilevel"/>
    <w:tmpl w:val="4C4EAC0E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86544"/>
    <w:multiLevelType w:val="hybridMultilevel"/>
    <w:tmpl w:val="76D8D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DB0AA3"/>
    <w:multiLevelType w:val="hybridMultilevel"/>
    <w:tmpl w:val="5C303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03691"/>
    <w:multiLevelType w:val="hybridMultilevel"/>
    <w:tmpl w:val="38FEEDC2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E1D55"/>
    <w:multiLevelType w:val="hybridMultilevel"/>
    <w:tmpl w:val="F698CB5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962FA8"/>
    <w:multiLevelType w:val="hybridMultilevel"/>
    <w:tmpl w:val="E2BE30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185469"/>
    <w:multiLevelType w:val="hybridMultilevel"/>
    <w:tmpl w:val="1DFA5BA8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84EB9"/>
    <w:multiLevelType w:val="hybridMultilevel"/>
    <w:tmpl w:val="A8F8B8C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CC36B64"/>
    <w:multiLevelType w:val="hybridMultilevel"/>
    <w:tmpl w:val="483A2BA8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95CBF"/>
    <w:multiLevelType w:val="hybridMultilevel"/>
    <w:tmpl w:val="AEAED75A"/>
    <w:lvl w:ilvl="0" w:tplc="C5F85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10"/>
  </w:num>
  <w:num w:numId="10">
    <w:abstractNumId w:val="16"/>
  </w:num>
  <w:num w:numId="11">
    <w:abstractNumId w:val="6"/>
  </w:num>
  <w:num w:numId="12">
    <w:abstractNumId w:val="15"/>
  </w:num>
  <w:num w:numId="13">
    <w:abstractNumId w:val="7"/>
  </w:num>
  <w:num w:numId="14">
    <w:abstractNumId w:val="2"/>
  </w:num>
  <w:num w:numId="15">
    <w:abstractNumId w:val="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57"/>
    <w:rsid w:val="0001527A"/>
    <w:rsid w:val="00016237"/>
    <w:rsid w:val="00024A01"/>
    <w:rsid w:val="00025072"/>
    <w:rsid w:val="00063293"/>
    <w:rsid w:val="000704F5"/>
    <w:rsid w:val="00077049"/>
    <w:rsid w:val="00085675"/>
    <w:rsid w:val="00085820"/>
    <w:rsid w:val="000913F3"/>
    <w:rsid w:val="000A4232"/>
    <w:rsid w:val="000C261A"/>
    <w:rsid w:val="000C4131"/>
    <w:rsid w:val="000D124C"/>
    <w:rsid w:val="00110412"/>
    <w:rsid w:val="0011063C"/>
    <w:rsid w:val="00124767"/>
    <w:rsid w:val="001528CB"/>
    <w:rsid w:val="00182B40"/>
    <w:rsid w:val="001901E6"/>
    <w:rsid w:val="001A7E57"/>
    <w:rsid w:val="001B2D66"/>
    <w:rsid w:val="001B50EE"/>
    <w:rsid w:val="001C44D3"/>
    <w:rsid w:val="001D2DA1"/>
    <w:rsid w:val="001D5592"/>
    <w:rsid w:val="001F1F9F"/>
    <w:rsid w:val="00215CE3"/>
    <w:rsid w:val="002424EC"/>
    <w:rsid w:val="00252CE3"/>
    <w:rsid w:val="002777BA"/>
    <w:rsid w:val="0028080A"/>
    <w:rsid w:val="00290544"/>
    <w:rsid w:val="00290E87"/>
    <w:rsid w:val="002A583E"/>
    <w:rsid w:val="002B6CE8"/>
    <w:rsid w:val="002C4FD5"/>
    <w:rsid w:val="002D55D9"/>
    <w:rsid w:val="002E166D"/>
    <w:rsid w:val="002E55DB"/>
    <w:rsid w:val="00326C00"/>
    <w:rsid w:val="00361858"/>
    <w:rsid w:val="003A652D"/>
    <w:rsid w:val="003B68A1"/>
    <w:rsid w:val="003C2B85"/>
    <w:rsid w:val="00420002"/>
    <w:rsid w:val="00421F04"/>
    <w:rsid w:val="0042653C"/>
    <w:rsid w:val="00433467"/>
    <w:rsid w:val="00460B15"/>
    <w:rsid w:val="00477C5C"/>
    <w:rsid w:val="00495E4D"/>
    <w:rsid w:val="004B1F89"/>
    <w:rsid w:val="004F0393"/>
    <w:rsid w:val="00533BE2"/>
    <w:rsid w:val="0053552E"/>
    <w:rsid w:val="00570702"/>
    <w:rsid w:val="00584628"/>
    <w:rsid w:val="005C7BB5"/>
    <w:rsid w:val="005D79C5"/>
    <w:rsid w:val="005E3B24"/>
    <w:rsid w:val="00632261"/>
    <w:rsid w:val="00695C6C"/>
    <w:rsid w:val="006D151E"/>
    <w:rsid w:val="006F5454"/>
    <w:rsid w:val="00702AA9"/>
    <w:rsid w:val="0070385F"/>
    <w:rsid w:val="007039C6"/>
    <w:rsid w:val="00753B55"/>
    <w:rsid w:val="00760D3F"/>
    <w:rsid w:val="00763F1F"/>
    <w:rsid w:val="00767C2E"/>
    <w:rsid w:val="00780535"/>
    <w:rsid w:val="0079029C"/>
    <w:rsid w:val="007B3F08"/>
    <w:rsid w:val="007C3203"/>
    <w:rsid w:val="007F6B0A"/>
    <w:rsid w:val="008069CC"/>
    <w:rsid w:val="0084402C"/>
    <w:rsid w:val="00845FBF"/>
    <w:rsid w:val="00854AD3"/>
    <w:rsid w:val="00886118"/>
    <w:rsid w:val="00894048"/>
    <w:rsid w:val="008D3648"/>
    <w:rsid w:val="009312E9"/>
    <w:rsid w:val="00956664"/>
    <w:rsid w:val="00966C94"/>
    <w:rsid w:val="00973691"/>
    <w:rsid w:val="00982DE2"/>
    <w:rsid w:val="0098416C"/>
    <w:rsid w:val="00996CAC"/>
    <w:rsid w:val="009A3C84"/>
    <w:rsid w:val="009F282C"/>
    <w:rsid w:val="009F6FA9"/>
    <w:rsid w:val="00A10F17"/>
    <w:rsid w:val="00A2026F"/>
    <w:rsid w:val="00A306AC"/>
    <w:rsid w:val="00A36C51"/>
    <w:rsid w:val="00A46694"/>
    <w:rsid w:val="00A74E3C"/>
    <w:rsid w:val="00AA1213"/>
    <w:rsid w:val="00AA70B1"/>
    <w:rsid w:val="00AA75BC"/>
    <w:rsid w:val="00AB600B"/>
    <w:rsid w:val="00AC5FF1"/>
    <w:rsid w:val="00B036CD"/>
    <w:rsid w:val="00B0687E"/>
    <w:rsid w:val="00B41189"/>
    <w:rsid w:val="00B519A6"/>
    <w:rsid w:val="00B9621A"/>
    <w:rsid w:val="00BA3C59"/>
    <w:rsid w:val="00BA3F20"/>
    <w:rsid w:val="00BF7952"/>
    <w:rsid w:val="00C07B64"/>
    <w:rsid w:val="00C31127"/>
    <w:rsid w:val="00C316C6"/>
    <w:rsid w:val="00C45CC6"/>
    <w:rsid w:val="00C62602"/>
    <w:rsid w:val="00C6268E"/>
    <w:rsid w:val="00C92C64"/>
    <w:rsid w:val="00C933FE"/>
    <w:rsid w:val="00CA27CA"/>
    <w:rsid w:val="00CE4139"/>
    <w:rsid w:val="00CF3B44"/>
    <w:rsid w:val="00D271C9"/>
    <w:rsid w:val="00D31949"/>
    <w:rsid w:val="00D3755C"/>
    <w:rsid w:val="00D628CE"/>
    <w:rsid w:val="00D85542"/>
    <w:rsid w:val="00D94C66"/>
    <w:rsid w:val="00DA1210"/>
    <w:rsid w:val="00DA14FA"/>
    <w:rsid w:val="00DB21FA"/>
    <w:rsid w:val="00DB7D5D"/>
    <w:rsid w:val="00DC0AA4"/>
    <w:rsid w:val="00DD2921"/>
    <w:rsid w:val="00DD73A4"/>
    <w:rsid w:val="00DF1022"/>
    <w:rsid w:val="00DF3188"/>
    <w:rsid w:val="00E3065F"/>
    <w:rsid w:val="00E47F84"/>
    <w:rsid w:val="00E57FF7"/>
    <w:rsid w:val="00E71DAF"/>
    <w:rsid w:val="00EA609A"/>
    <w:rsid w:val="00EC5488"/>
    <w:rsid w:val="00ED0B2F"/>
    <w:rsid w:val="00F238A8"/>
    <w:rsid w:val="00F35B6F"/>
    <w:rsid w:val="00F4004B"/>
    <w:rsid w:val="00F47979"/>
    <w:rsid w:val="00F836BF"/>
    <w:rsid w:val="00F94085"/>
    <w:rsid w:val="00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FC9F7"/>
  <w15:docId w15:val="{21A55710-D73C-4C19-8D51-E8076857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Cs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 w:cs="Arial"/>
      <w:b/>
      <w:bCs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semiHidden/>
    <w:pPr>
      <w:pBdr>
        <w:bottom w:val="single" w:sz="4" w:space="1" w:color="auto"/>
      </w:pBdr>
    </w:pPr>
    <w:rPr>
      <w:rFonts w:ascii="Arial" w:hAnsi="Arial" w:cs="Arial"/>
      <w:i/>
      <w:iCs/>
      <w:szCs w:val="26"/>
    </w:rPr>
  </w:style>
  <w:style w:type="paragraph" w:styleId="BodyText2">
    <w:name w:val="Body Text 2"/>
    <w:basedOn w:val="Normal"/>
    <w:semiHidden/>
    <w:rPr>
      <w:rFonts w:ascii="Arial" w:hAnsi="Arial" w:cs="Arial"/>
      <w:b/>
      <w:bCs/>
    </w:rPr>
  </w:style>
  <w:style w:type="paragraph" w:styleId="BodyText3">
    <w:name w:val="Body Text 3"/>
    <w:basedOn w:val="Normal"/>
    <w:semiHidden/>
    <w:rPr>
      <w:rFonts w:ascii="Arial" w:hAnsi="Arial" w:cs="Arial"/>
      <w:sz w:val="22"/>
      <w:szCs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AC5FF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57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F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F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F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7FF7"/>
    <w:rPr>
      <w:b/>
      <w:bCs/>
    </w:rPr>
  </w:style>
  <w:style w:type="table" w:styleId="TableGrid">
    <w:name w:val="Table Grid"/>
    <w:basedOn w:val="TableNormal"/>
    <w:uiPriority w:val="59"/>
    <w:rsid w:val="004B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advantageseattle.org/community-arts-partner-rost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eativeadvantageseattle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ina.lapadula@seattl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a.lapdula@seattle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4086</Characters>
  <Application>Microsoft Office Word</Application>
  <DocSecurity>0</DocSecurity>
  <Lines>85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WSAC – Teaching Artist Roster</vt:lpstr>
    </vt:vector>
  </TitlesOfParts>
  <Company>Dell Computer Corporation</Company>
  <LinksUpToDate>false</LinksUpToDate>
  <CharactersWithSpaces>4733</CharactersWithSpaces>
  <SharedDoc>false</SharedDoc>
  <HLinks>
    <vt:vector size="6" baseType="variant">
      <vt:variant>
        <vt:i4>2490447</vt:i4>
      </vt:variant>
      <vt:variant>
        <vt:i4>0</vt:i4>
      </vt:variant>
      <vt:variant>
        <vt:i4>0</vt:i4>
      </vt:variant>
      <vt:variant>
        <vt:i4>5</vt:i4>
      </vt:variant>
      <vt:variant>
        <vt:lpwstr>mailto:lara.davis@seattle.gov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WSAC – Teaching Artist Roster</dc:title>
  <dc:subject/>
  <dc:creator>Douglas N Paasch</dc:creator>
  <cp:keywords/>
  <cp:lastModifiedBy>Bolisay, Otts</cp:lastModifiedBy>
  <cp:revision>2</cp:revision>
  <cp:lastPrinted>2015-01-16T00:25:00Z</cp:lastPrinted>
  <dcterms:created xsi:type="dcterms:W3CDTF">2019-12-19T00:48:00Z</dcterms:created>
  <dcterms:modified xsi:type="dcterms:W3CDTF">2019-12-19T00:48:00Z</dcterms:modified>
</cp:coreProperties>
</file>