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  <w:lang w:val="en-US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 xml:space="preserve">4Culture Lesson Plan 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Integrated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 xml:space="preserve"> Residency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 xml:space="preserve"> - History Civil Rights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en-US"/>
        </w:rPr>
        <w:t>Residency Lesson Plan - Civil Rights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  <w:lang w:val="en-US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 xml:space="preserve">Course Title: 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 xml:space="preserve">History - Alive Through Storytelling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  <w:lang w:val="en-US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 xml:space="preserve">Course Type:  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 xml:space="preserve">Integrated 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 xml:space="preserve">Arts Residency - 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History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  <w:lang w:val="en-US"/>
        </w:rPr>
      </w:pPr>
      <w:r>
        <w:rPr>
          <w:rFonts w:ascii="Helvetica" w:hAnsi="Helvetica"/>
          <w:sz w:val="24"/>
          <w:szCs w:val="24"/>
          <w:u w:color="000000"/>
          <w:rtl w:val="0"/>
          <w:lang w:val="en-US"/>
        </w:rPr>
        <w:t xml:space="preserve">Grade Level:  </w:t>
      </w:r>
      <w:r>
        <w:rPr>
          <w:rFonts w:ascii="Helvetica" w:hAnsi="Helvetica"/>
          <w:sz w:val="24"/>
          <w:szCs w:val="24"/>
          <w:u w:color="000000"/>
          <w:rtl w:val="0"/>
          <w:lang w:val="en-US"/>
        </w:rPr>
        <w:t>7 - 12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sz w:val="24"/>
          <w:szCs w:val="24"/>
          <w:u w:color="3f3f3f"/>
          <w:rtl w:val="0"/>
          <w:lang w:val="en-US"/>
        </w:rPr>
        <w:t xml:space="preserve">Number of Lessons: </w:t>
      </w:r>
      <w:r>
        <w:rPr>
          <w:rFonts w:ascii="Helvetica" w:hAnsi="Helvetica"/>
          <w:sz w:val="24"/>
          <w:szCs w:val="24"/>
          <w:u w:color="3f3f3f"/>
          <w:rtl w:val="0"/>
          <w:lang w:val="en-US"/>
        </w:rPr>
        <w:t xml:space="preserve"> 8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Length of each session: 45 minutes (1 class session)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ce222b"/>
          <w:sz w:val="24"/>
          <w:szCs w:val="24"/>
          <w:u w:color="ce222b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2"/>
          <w:szCs w:val="32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 xml:space="preserve">Total hours: </w:t>
      </w: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u w:color="3f3f3f"/>
          <w:rtl w:val="0"/>
          <w:lang w:val="en-US"/>
        </w:rPr>
        <w:t>Teaching time 8 hours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489bc9"/>
          <w:sz w:val="24"/>
          <w:szCs w:val="24"/>
          <w:u w:color="489bc9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Course Description:  This course use</w:t>
      </w: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s</w:t>
      </w: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 xml:space="preserve"> </w:t>
      </w: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historical events</w:t>
      </w: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 xml:space="preserve"> to teach about </w:t>
      </w: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history</w:t>
      </w: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 xml:space="preserve"> and the art of storytelling.  Students will increase knowledge of </w:t>
      </w: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history</w:t>
      </w: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 xml:space="preserve"> and increase </w:t>
      </w: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 xml:space="preserve">knowledge of the American Civil Rights Movement </w:t>
      </w: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 xml:space="preserve">in addition to learning story structure and </w:t>
      </w: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skills in the</w:t>
      </w: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 xml:space="preserve"> art of oral storytelling.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Materials &amp; Space:  Classroom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 xml:space="preserve">                                </w:t>
      </w: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Sticky Notes, Poster boards, Sharpies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3f3f3f"/>
          <w:rtl w:val="0"/>
          <w:lang w:val="en-US"/>
        </w:rPr>
      </w:pPr>
      <w:r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  <w:tab/>
        <w:t xml:space="preserve">         </w:t>
      </w:r>
      <w:r>
        <w:rPr>
          <w:rFonts w:ascii="Helvetica" w:hAnsi="Helvetica"/>
          <w:sz w:val="24"/>
          <w:szCs w:val="24"/>
          <w:u w:color="3f3f3f"/>
          <w:rtl w:val="0"/>
          <w:lang w:val="en-US"/>
        </w:rPr>
        <w:t xml:space="preserve">            </w:t>
      </w:r>
      <w:r>
        <w:rPr>
          <w:rFonts w:ascii="Helvetica" w:hAnsi="Helvetica"/>
          <w:sz w:val="24"/>
          <w:szCs w:val="24"/>
          <w:u w:color="3f3f3f"/>
          <w:rtl w:val="0"/>
          <w:lang w:val="en-US"/>
        </w:rPr>
        <w:t>H</w:t>
      </w:r>
      <w:r>
        <w:rPr>
          <w:rFonts w:ascii="Helvetica" w:hAnsi="Helvetica"/>
          <w:sz w:val="24"/>
          <w:szCs w:val="24"/>
          <w:u w:color="3f3f3f"/>
          <w:rtl w:val="0"/>
          <w:lang w:val="en-US"/>
        </w:rPr>
        <w:t>andouts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3f3f3f"/>
          <w:rtl w:val="0"/>
          <w:lang w:val="en-US"/>
        </w:rPr>
      </w:pPr>
      <w:r>
        <w:rPr>
          <w:rFonts w:ascii="Helvetica" w:hAnsi="Helvetica"/>
          <w:sz w:val="24"/>
          <w:szCs w:val="24"/>
          <w:u w:color="ff2c21"/>
          <w:rtl w:val="0"/>
          <w:lang w:val="en-US"/>
        </w:rPr>
        <w:t xml:space="preserve">                              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 xml:space="preserve">Big Idea:  </w:t>
      </w: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The Civil Rights Movement played a vital role in American history.  Its causes and effects remain and influences us in the present day.  Learning history through storytelling contributes to retention of historical facts.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Lesson Objectives &amp; Student Learning Assessment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</w:p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677"/>
        <w:gridCol w:w="4678"/>
      </w:tblGrid>
      <w:tr>
        <w:tblPrEx>
          <w:shd w:val="clear" w:color="auto" w:fill="ceddeb"/>
        </w:tblPrEx>
        <w:trPr>
          <w:trHeight w:val="141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u w:color="000000"/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  <w:rtl w:val="0"/>
                <w:lang w:val="en-US"/>
              </w:rPr>
              <w:t>Learning Objectives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u w:color="000000"/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  <w:rtl w:val="0"/>
                <w:lang w:val="en-US"/>
              </w:rPr>
              <w:t>Demonstrate understanding of storytelling terms: Folktale, story structure,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  <w:rtl w:val="0"/>
                <w:lang w:val="en-US"/>
              </w:rPr>
              <w:t>elements of storytelling</w:t>
            </w:r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u w:color="000000"/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  <w:rtl w:val="0"/>
                <w:lang w:val="en-US"/>
              </w:rPr>
              <w:t>Assessment Criteria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  <w:rtl w:val="0"/>
                <w:lang w:val="en-US"/>
              </w:rPr>
              <w:t>Verbally express definitions</w:t>
            </w:r>
            <w:r>
              <w:rPr>
                <w:rFonts w:ascii="Helvetica" w:cs="Helvetica" w:hAnsi="Helvetica" w:eastAsia="Helvetica"/>
                <w:u w:color="000000"/>
                <w:rtl w:val="0"/>
              </w:rPr>
            </w:r>
          </w:p>
        </w:tc>
      </w:tr>
      <w:tr>
        <w:tblPrEx>
          <w:shd w:val="clear" w:color="auto" w:fill="ceddeb"/>
        </w:tblPrEx>
        <w:trPr>
          <w:trHeight w:val="113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u w:color="000000"/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  <w:rtl w:val="0"/>
                <w:lang w:val="en-US"/>
              </w:rPr>
              <w:t>Communication:  Apply elements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  <w:rtl w:val="0"/>
                <w:lang w:val="en-US"/>
              </w:rPr>
              <w:t>- Tell/retell stories using structure and elements</w:t>
            </w:r>
            <w:r>
              <w:rPr>
                <w:rFonts w:ascii="Helvetica" w:cs="Helvetica" w:hAnsi="Helvetica" w:eastAsia="Helvetica"/>
                <w:u w:color="000000"/>
                <w:rtl w:val="0"/>
              </w:rPr>
            </w:r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  <w:rtl w:val="0"/>
                <w:lang w:val="en-US"/>
              </w:rPr>
              <w:t>Use storytelling rubric to assess use of skills during class presentations</w:t>
            </w:r>
            <w:r>
              <w:rPr>
                <w:rFonts w:ascii="Helvetica" w:cs="Helvetica" w:hAnsi="Helvetica" w:eastAsia="Helvetica"/>
                <w:u w:color="000000"/>
                <w:rtl w:val="0"/>
              </w:rPr>
            </w:r>
          </w:p>
        </w:tc>
      </w:tr>
      <w:tr>
        <w:tblPrEx>
          <w:shd w:val="clear" w:color="auto" w:fill="ceddeb"/>
        </w:tblPrEx>
        <w:trPr>
          <w:trHeight w:val="57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4"/>
                <w:szCs w:val="24"/>
                <w:u w:color="000000"/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  <w:rtl w:val="0"/>
                <w:lang w:val="en-US"/>
              </w:rPr>
              <w:t>Read</w:t>
            </w:r>
            <w:r>
              <w:rPr>
                <w:rFonts w:ascii="Helvetica" w:hAnsi="Helvetica"/>
                <w:sz w:val="24"/>
                <w:szCs w:val="24"/>
                <w:u w:color="000000"/>
                <w:rtl w:val="0"/>
                <w:lang w:val="en-US"/>
              </w:rPr>
              <w:t>, listen to</w:t>
            </w:r>
            <w:r>
              <w:rPr>
                <w:rFonts w:ascii="Helvetica" w:hAnsi="Helvetica"/>
                <w:sz w:val="24"/>
                <w:szCs w:val="24"/>
                <w:u w:color="000000"/>
                <w:rtl w:val="0"/>
                <w:lang w:val="en-US"/>
              </w:rPr>
              <w:t xml:space="preserve"> and comprehend stories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  <w:rtl w:val="0"/>
                <w:lang w:val="en-US"/>
              </w:rPr>
              <w:t>(Literary experience)</w:t>
            </w:r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  <w:rtl w:val="0"/>
                <w:lang w:val="en-US"/>
              </w:rPr>
              <w:t xml:space="preserve">Assess comprehension based on completeness of written/oral </w:t>
            </w:r>
            <w:r>
              <w:rPr>
                <w:rFonts w:ascii="Helvetica" w:hAnsi="Helvetica"/>
                <w:sz w:val="24"/>
                <w:szCs w:val="24"/>
                <w:u w:color="000000"/>
                <w:rtl w:val="0"/>
                <w:lang w:val="en-US"/>
              </w:rPr>
              <w:t>discussion</w:t>
            </w:r>
          </w:p>
        </w:tc>
      </w:tr>
      <w:tr>
        <w:tblPrEx>
          <w:shd w:val="clear" w:color="auto" w:fill="ceddeb"/>
        </w:tblPrEx>
        <w:trPr>
          <w:trHeight w:val="57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  <w:rtl w:val="0"/>
                <w:lang w:val="en-US"/>
              </w:rPr>
              <w:t xml:space="preserve">Growth Mindset: Analyze </w:t>
            </w:r>
            <w:r>
              <w:rPr>
                <w:rFonts w:ascii="Helvetica" w:hAnsi="Helvetica"/>
                <w:sz w:val="24"/>
                <w:szCs w:val="24"/>
                <w:u w:color="000000"/>
                <w:rtl w:val="0"/>
                <w:lang w:val="en-US"/>
              </w:rPr>
              <w:t>historical information</w:t>
            </w:r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  <w:rtl w:val="0"/>
                <w:lang w:val="en-US"/>
              </w:rPr>
              <w:t>Students verbally express their understanding of historical events</w:t>
            </w:r>
          </w:p>
        </w:tc>
      </w:tr>
      <w:tr>
        <w:tblPrEx>
          <w:shd w:val="clear" w:color="auto" w:fill="ceddeb"/>
        </w:tblPrEx>
        <w:trPr>
          <w:trHeight w:val="850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  <w:rtl w:val="0"/>
                <w:lang w:val="en-US"/>
              </w:rPr>
              <w:t xml:space="preserve">Critical Thinking:  Apply </w:t>
            </w:r>
            <w:r>
              <w:rPr>
                <w:rFonts w:ascii="Helvetica" w:hAnsi="Helvetica"/>
                <w:sz w:val="24"/>
                <w:szCs w:val="24"/>
                <w:u w:color="000000"/>
                <w:rtl w:val="0"/>
                <w:lang w:val="en-US"/>
              </w:rPr>
              <w:t>information to current events</w:t>
            </w:r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  <w:rtl w:val="0"/>
                <w:lang w:val="en-US"/>
              </w:rPr>
              <w:t xml:space="preserve">Ability to give an example of </w:t>
            </w:r>
            <w:r>
              <w:rPr>
                <w:rFonts w:ascii="Helvetica" w:hAnsi="Helvetica"/>
                <w:sz w:val="24"/>
                <w:szCs w:val="24"/>
                <w:u w:color="000000"/>
                <w:rtl w:val="0"/>
                <w:lang w:val="en-US"/>
              </w:rPr>
              <w:t>a present-day event and compare it to historical event</w:t>
            </w:r>
          </w:p>
        </w:tc>
      </w:tr>
    </w:tbl>
    <w:p>
      <w:pPr>
        <w:pStyle w:val="Default"/>
        <w:widowControl w:val="0"/>
        <w:bidi w:val="0"/>
        <w:ind w:left="108" w:right="0" w:hanging="108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f3f3f"/>
          <w:sz w:val="26"/>
          <w:szCs w:val="26"/>
          <w:u w:color="3f3f3f"/>
          <w:rtl w:val="0"/>
          <w:lang w:val="en-US"/>
        </w:rPr>
      </w:pPr>
      <w:r>
        <w:rPr>
          <w:rFonts w:ascii="Helvetica" w:hAnsi="Helvetica"/>
          <w:b w:val="1"/>
          <w:bCs w:val="1"/>
          <w:color w:val="3f3f3f"/>
          <w:sz w:val="26"/>
          <w:szCs w:val="26"/>
          <w:u w:color="3f3f3f"/>
          <w:rtl w:val="0"/>
          <w:lang w:val="en-US"/>
        </w:rPr>
        <w:t>Instructions: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f3f3f"/>
          <w:sz w:val="26"/>
          <w:szCs w:val="26"/>
          <w:u w:color="3f3f3f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Day 1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 xml:space="preserve">Opener - Explain that the </w:t>
      </w: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Integrated S</w:t>
      </w: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 xml:space="preserve">torytelling residency will focus on oral </w:t>
      </w: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and written stories about historical events.  Students will be expected to listen, comprehend and create stories about historical events related to the American Civil Rights Movement.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b w:val="1"/>
          <w:bCs w:val="1"/>
          <w:color w:val="3f3f3f"/>
          <w:sz w:val="24"/>
          <w:szCs w:val="24"/>
          <w:u w:color="3f3f3f"/>
          <w:rtl w:val="0"/>
          <w:lang w:val="en-US"/>
        </w:rPr>
        <w:t>Unit Objectives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Understand some historical background leading up to the Civil Rights Movement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Explore the Baton Rouge Bus Boycott of 1953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Understand the impetus and purpose of acts of civil disobedience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Learn and practice skills in the art of storytelling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 xml:space="preserve">Skills - Communication/Collaboration; Interpretation; Critical Thinking; Public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 xml:space="preserve">              Speaking; Writing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b w:val="1"/>
          <w:bCs w:val="1"/>
          <w:color w:val="3f3f3f"/>
          <w:sz w:val="24"/>
          <w:szCs w:val="24"/>
          <w:u w:color="3f3f3f"/>
          <w:rtl w:val="0"/>
          <w:lang w:val="en-US"/>
        </w:rPr>
        <w:t xml:space="preserve">Objective - </w:t>
      </w:r>
      <w:r>
        <w:rPr>
          <w:rFonts w:ascii="Helvetica" w:hAnsi="Helvetica"/>
          <w:b w:val="0"/>
          <w:bCs w:val="0"/>
          <w:color w:val="3f3f3f"/>
          <w:sz w:val="24"/>
          <w:szCs w:val="24"/>
          <w:u w:color="3f3f3f"/>
          <w:rtl w:val="0"/>
          <w:lang w:val="en-US"/>
        </w:rPr>
        <w:t xml:space="preserve">Familiarize students with </w:t>
      </w:r>
      <w:r>
        <w:rPr>
          <w:rFonts w:ascii="Helvetica" w:hAnsi="Helvetica"/>
          <w:b w:val="0"/>
          <w:bCs w:val="0"/>
          <w:color w:val="3f3f3f"/>
          <w:sz w:val="24"/>
          <w:szCs w:val="24"/>
          <w:u w:color="3f3f3f"/>
          <w:rtl w:val="0"/>
          <w:lang w:val="en-US"/>
        </w:rPr>
        <w:t>segregation as part of what led to the American Civil Rights Movement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Lesson Materials:  Short articles on segregation; 1/2 sheets with comments from people about Jim Crow segregation; sticky notes; handouts with questions about segregation;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 xml:space="preserve">poster boards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ACTIVITIES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Present background on the Civil Rights Movement (define timeline)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Present historical story about Segregation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Create groups of two students - one Pro and one Con group; hand out 1/2 sheets with segregation comments pro and con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 xml:space="preserve">Groups read comments and write </w:t>
      </w:r>
      <w:r>
        <w:rPr>
          <w:rFonts w:ascii="Helvetica" w:hAnsi="Helvetica"/>
          <w:color w:val="3f3f3f"/>
          <w:sz w:val="24"/>
          <w:szCs w:val="24"/>
          <w:u w:val="single" w:color="3f3f3f"/>
          <w:rtl w:val="0"/>
          <w:lang w:val="en-US"/>
        </w:rPr>
        <w:t xml:space="preserve">supporting </w:t>
      </w: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opinions on sticky notes (whether they agree with the opinion or not)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Students place sticky notes on pro/con poster board for class to see during Gallery walk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Discuss question:  What was the extent of segregation and what are some results of segregation? Write a list as students call them out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Discuss segregation story in terms of story structure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 xml:space="preserve">Close: </w:t>
      </w:r>
      <w:r>
        <w:rPr>
          <w:rFonts w:ascii="Helvetica" w:hAnsi="Helvetica"/>
          <w:color w:val="3f3f3f"/>
          <w:sz w:val="24"/>
          <w:szCs w:val="24"/>
          <w:u w:color="3f3f3f"/>
          <w:rtl w:val="0"/>
          <w:lang w:val="en-US"/>
        </w:rPr>
        <w:t>Summarize pro/con opinions on segregation.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113"/>
        <w:gridCol w:w="3113"/>
        <w:gridCol w:w="3114"/>
      </w:tblGrid>
      <w:tr>
        <w:tblPrEx>
          <w:shd w:val="clear" w:color="auto" w:fill="499bc9"/>
        </w:tblPrEx>
        <w:trPr>
          <w:trHeight w:val="440" w:hRule="atLeast"/>
          <w:tblHeader/>
        </w:trPr>
        <w:tc>
          <w:tcPr>
            <w:tcW w:type="dxa" w:w="311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b w:val="1"/>
                <w:bCs w:val="1"/>
                <w:color w:val="ffffff"/>
                <w:sz w:val="25"/>
                <w:szCs w:val="25"/>
                <w:rtl w:val="0"/>
              </w:rPr>
              <w:t>Day</w:t>
            </w:r>
          </w:p>
        </w:tc>
        <w:tc>
          <w:tcPr>
            <w:tcW w:type="dxa" w:w="311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b w:val="1"/>
                <w:bCs w:val="1"/>
                <w:color w:val="ffffff"/>
                <w:sz w:val="25"/>
                <w:szCs w:val="25"/>
                <w:rtl w:val="0"/>
              </w:rPr>
              <w:t>Goal</w:t>
            </w:r>
          </w:p>
        </w:tc>
        <w:tc>
          <w:tcPr>
            <w:tcW w:type="dxa" w:w="311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b w:val="1"/>
                <w:bCs w:val="1"/>
                <w:color w:val="ffffff"/>
                <w:sz w:val="25"/>
                <w:szCs w:val="25"/>
                <w:rtl w:val="0"/>
              </w:rPr>
              <w:t>Activity</w:t>
            </w:r>
          </w:p>
        </w:tc>
      </w:tr>
      <w:tr>
        <w:tblPrEx>
          <w:shd w:val="clear" w:color="auto" w:fill="ceddeb"/>
        </w:tblPrEx>
        <w:trPr>
          <w:trHeight w:val="1320" w:hRule="atLeast"/>
        </w:trPr>
        <w:tc>
          <w:tcPr>
            <w:tcW w:type="dxa" w:w="3113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2</w:t>
            </w:r>
          </w:p>
        </w:tc>
        <w:tc>
          <w:tcPr>
            <w:tcW w:type="dxa" w:w="3113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Explore Exclusion Laws - Black Codes</w:t>
            </w:r>
          </w:p>
        </w:tc>
        <w:tc>
          <w:tcPr>
            <w:tcW w:type="dxa" w:w="3113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+Discuss story structure</w:t>
            </w:r>
          </w:p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+Assess listening skills</w:t>
            </w:r>
          </w:p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+Disuss limitations on Free Blacks</w:t>
            </w:r>
          </w:p>
        </w:tc>
      </w:tr>
      <w:tr>
        <w:tblPrEx>
          <w:shd w:val="clear" w:color="auto" w:fill="ceddeb"/>
        </w:tblPrEx>
        <w:trPr>
          <w:trHeight w:val="1620" w:hRule="atLeast"/>
        </w:trPr>
        <w:tc>
          <w:tcPr>
            <w:tcW w:type="dxa" w:w="311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3</w:t>
            </w:r>
          </w:p>
        </w:tc>
        <w:tc>
          <w:tcPr>
            <w:tcW w:type="dxa" w:w="311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Improve Comprehension</w:t>
            </w:r>
          </w:p>
        </w:tc>
        <w:tc>
          <w:tcPr>
            <w:tcW w:type="dxa" w:w="311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+Read/Analyze Baton Rouge Boycott</w:t>
            </w:r>
          </w:p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+Turn &amp; Talk - discuss roles of participants</w:t>
            </w:r>
          </w:p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+Identify goals</w:t>
            </w:r>
          </w:p>
        </w:tc>
      </w:tr>
      <w:tr>
        <w:tblPrEx>
          <w:shd w:val="clear" w:color="auto" w:fill="ceddeb"/>
        </w:tblPrEx>
        <w:trPr>
          <w:trHeight w:val="1620" w:hRule="atLeast"/>
        </w:trPr>
        <w:tc>
          <w:tcPr>
            <w:tcW w:type="dxa" w:w="311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4</w:t>
            </w:r>
          </w:p>
        </w:tc>
        <w:tc>
          <w:tcPr>
            <w:tcW w:type="dxa" w:w="311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Create a folktale based on history</w:t>
            </w:r>
          </w:p>
        </w:tc>
        <w:tc>
          <w:tcPr>
            <w:tcW w:type="dxa" w:w="311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+Tell a folktale</w:t>
            </w:r>
          </w:p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+Study Elements</w:t>
            </w:r>
          </w:p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+Write tale based on historical information (handout or news article)</w:t>
            </w:r>
          </w:p>
        </w:tc>
      </w:tr>
      <w:tr>
        <w:tblPrEx>
          <w:shd w:val="clear" w:color="auto" w:fill="ceddeb"/>
        </w:tblPrEx>
        <w:trPr>
          <w:trHeight w:val="2580" w:hRule="atLeast"/>
        </w:trPr>
        <w:tc>
          <w:tcPr>
            <w:tcW w:type="dxa" w:w="311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5</w:t>
            </w:r>
          </w:p>
        </w:tc>
        <w:tc>
          <w:tcPr>
            <w:tcW w:type="dxa" w:w="311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Write a historical story</w:t>
            </w:r>
          </w:p>
        </w:tc>
        <w:tc>
          <w:tcPr>
            <w:tcW w:type="dxa" w:w="311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+Discuss Civil Rights timeline</w:t>
            </w:r>
          </w:p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+Select event/person to write about</w:t>
            </w:r>
          </w:p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+Finding cultural clues</w:t>
            </w:r>
          </w:p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+Use cultural information in story</w:t>
            </w:r>
          </w:p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</w:p>
        </w:tc>
      </w:tr>
      <w:tr>
        <w:tblPrEx>
          <w:shd w:val="clear" w:color="auto" w:fill="ceddeb"/>
        </w:tblPrEx>
        <w:trPr>
          <w:trHeight w:val="1620" w:hRule="atLeast"/>
        </w:trPr>
        <w:tc>
          <w:tcPr>
            <w:tcW w:type="dxa" w:w="311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6</w:t>
            </w:r>
          </w:p>
        </w:tc>
        <w:tc>
          <w:tcPr>
            <w:tcW w:type="dxa" w:w="311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Explore Voting Rights;</w:t>
            </w:r>
          </w:p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Prepare story for oral telling</w:t>
            </w:r>
          </w:p>
        </w:tc>
        <w:tc>
          <w:tcPr>
            <w:tcW w:type="dxa" w:w="311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+Discuss African American voting rights - past and present</w:t>
            </w:r>
          </w:p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+Discuss presentation skills</w:t>
            </w:r>
          </w:p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311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7</w:t>
            </w:r>
          </w:p>
        </w:tc>
        <w:tc>
          <w:tcPr>
            <w:tcW w:type="dxa" w:w="311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Oral telling</w:t>
            </w:r>
          </w:p>
        </w:tc>
        <w:tc>
          <w:tcPr>
            <w:tcW w:type="dxa" w:w="311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+Story Performances</w:t>
            </w:r>
          </w:p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311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8</w:t>
            </w:r>
          </w:p>
        </w:tc>
        <w:tc>
          <w:tcPr>
            <w:tcW w:type="dxa" w:w="311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Oral telling</w:t>
            </w:r>
          </w:p>
        </w:tc>
        <w:tc>
          <w:tcPr>
            <w:tcW w:type="dxa" w:w="311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jc w:val="left"/>
              <w:outlineLvl w:val="0"/>
            </w:pPr>
            <w:r>
              <w:rPr>
                <w:rFonts w:ascii="Helvetica" w:hAnsi="Helvetica"/>
                <w:sz w:val="25"/>
                <w:szCs w:val="25"/>
                <w:rtl w:val="0"/>
              </w:rPr>
              <w:t>+Story Performances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color w:val="3f3f3f"/>
          <w:sz w:val="24"/>
          <w:szCs w:val="24"/>
          <w:u w:color="3f3f3f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Bullet Big"/>
  </w:abstractNum>
  <w:abstractNum w:abstractNumId="3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numbering" w:styleId="Bullet Big">
    <w:name w:val="Bullet Big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